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9" w:rsidRDefault="00E32B99" w:rsidP="00E32B9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E32B99" w:rsidRDefault="00E32B99" w:rsidP="00E32B99">
      <w:pPr>
        <w:rPr>
          <w:rFonts w:ascii="Arial" w:hAnsi="Arial" w:cs="Arial"/>
        </w:rPr>
      </w:pPr>
    </w:p>
    <w:p w:rsidR="00E32B99" w:rsidRDefault="00E32B99" w:rsidP="00E32B99">
      <w:pPr>
        <w:pStyle w:val="Nagwek5"/>
        <w:rPr>
          <w:rFonts w:cs="Arial"/>
          <w:sz w:val="24"/>
        </w:rPr>
      </w:pPr>
    </w:p>
    <w:p w:rsidR="00E32B99" w:rsidRDefault="00E32B99" w:rsidP="00E32B9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E32B99" w:rsidRDefault="00E32B99" w:rsidP="00E32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E32B99" w:rsidRDefault="00E32B99" w:rsidP="00E32B9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32B99" w:rsidTr="000F3FFD">
        <w:trPr>
          <w:trHeight w:val="620"/>
        </w:trPr>
        <w:tc>
          <w:tcPr>
            <w:tcW w:w="3614" w:type="dxa"/>
            <w:gridSpan w:val="2"/>
          </w:tcPr>
          <w:p w:rsidR="00E32B99" w:rsidRDefault="00E32B99" w:rsidP="000F3FF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E32B99" w:rsidRPr="00BA5F18" w:rsidRDefault="00E32B99" w:rsidP="000F3FFD"/>
        </w:tc>
        <w:tc>
          <w:tcPr>
            <w:tcW w:w="5464" w:type="dxa"/>
          </w:tcPr>
          <w:p w:rsidR="00E32B99" w:rsidRDefault="00E32B99" w:rsidP="000F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16/D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32B99" w:rsidTr="000F3FFD">
        <w:trPr>
          <w:trHeight w:val="94"/>
        </w:trPr>
        <w:tc>
          <w:tcPr>
            <w:tcW w:w="2230" w:type="dxa"/>
          </w:tcPr>
          <w:p w:rsidR="00E32B99" w:rsidRPr="003E4764" w:rsidRDefault="00E32B99" w:rsidP="000F3FF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32B99" w:rsidRPr="00324892" w:rsidRDefault="00E32B99" w:rsidP="000F3FF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32B99" w:rsidRPr="0030454E" w:rsidRDefault="00E32B99" w:rsidP="000F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54E">
              <w:rPr>
                <w:rFonts w:ascii="Arial" w:hAnsi="Arial" w:cs="Arial"/>
                <w:b/>
                <w:sz w:val="20"/>
                <w:szCs w:val="20"/>
              </w:rPr>
              <w:t>Dostawa kabiny lakierniczej do lakierowania i suszenia pojazdów ciężarowych w Dziale Warsztatów Zakładu Gospodarki Komunalnej i Mieszkaniowej w Zielonej Górze</w:t>
            </w:r>
          </w:p>
        </w:tc>
      </w:tr>
    </w:tbl>
    <w:p w:rsidR="00E32B99" w:rsidRDefault="00E32B99" w:rsidP="00E32B9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32B99" w:rsidTr="000F3FF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32B99" w:rsidTr="000F3FF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32B99" w:rsidTr="000F3FF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32B99" w:rsidTr="000F3FF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32B99" w:rsidRDefault="00E32B99" w:rsidP="00E32B99">
      <w:pPr>
        <w:jc w:val="both"/>
        <w:rPr>
          <w:rFonts w:ascii="Arial" w:hAnsi="Arial" w:cs="Arial"/>
          <w:sz w:val="18"/>
          <w:szCs w:val="18"/>
        </w:rPr>
      </w:pPr>
    </w:p>
    <w:p w:rsidR="00E32B99" w:rsidRDefault="00E32B99" w:rsidP="00E32B99">
      <w:pPr>
        <w:jc w:val="both"/>
        <w:rPr>
          <w:rFonts w:ascii="Arial" w:hAnsi="Arial" w:cs="Arial"/>
          <w:sz w:val="18"/>
          <w:szCs w:val="18"/>
        </w:rPr>
      </w:pPr>
    </w:p>
    <w:p w:rsidR="00E32B99" w:rsidRDefault="00E32B99" w:rsidP="00E32B99">
      <w:pPr>
        <w:jc w:val="both"/>
        <w:rPr>
          <w:rFonts w:ascii="Arial" w:hAnsi="Arial" w:cs="Arial"/>
          <w:sz w:val="18"/>
          <w:szCs w:val="18"/>
        </w:rPr>
      </w:pPr>
    </w:p>
    <w:p w:rsidR="00E32B99" w:rsidRDefault="00E32B99" w:rsidP="00E32B9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E32B99" w:rsidRDefault="00E32B99" w:rsidP="00E32B9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E32B99" w:rsidRDefault="00E32B99" w:rsidP="00E32B9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E32B99" w:rsidRDefault="00E32B99" w:rsidP="00E32B9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E32B99" w:rsidRPr="00E02ECF" w:rsidRDefault="00E32B99" w:rsidP="00E32B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32B99" w:rsidRPr="000B7AED" w:rsidRDefault="00E32B99" w:rsidP="00E32B99">
      <w:pPr>
        <w:pStyle w:val="Akapitzlist"/>
        <w:numPr>
          <w:ilvl w:val="1"/>
          <w:numId w:val="3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sz w:val="20"/>
          <w:szCs w:val="20"/>
        </w:rPr>
        <w:t>cena</w:t>
      </w:r>
      <w:proofErr w:type="gramEnd"/>
      <w:r w:rsidRPr="00E02ECF">
        <w:rPr>
          <w:rFonts w:ascii="Arial" w:hAnsi="Arial" w:cs="Arial"/>
          <w:sz w:val="20"/>
          <w:szCs w:val="20"/>
        </w:rPr>
        <w:t xml:space="preserve"> całkowita </w:t>
      </w:r>
      <w:r w:rsidRPr="00E02ECF">
        <w:rPr>
          <w:rFonts w:ascii="Arial" w:hAnsi="Arial" w:cs="Arial"/>
          <w:b/>
          <w:sz w:val="20"/>
          <w:szCs w:val="20"/>
        </w:rPr>
        <w:t>brutto</w:t>
      </w:r>
      <w:r w:rsidRPr="00E02ECF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02ECF">
        <w:rPr>
          <w:rFonts w:ascii="Arial" w:hAnsi="Arial" w:cs="Arial"/>
          <w:b/>
          <w:sz w:val="20"/>
          <w:szCs w:val="20"/>
        </w:rPr>
        <w:t xml:space="preserve">całości </w:t>
      </w:r>
      <w:r w:rsidRPr="00E02ECF">
        <w:rPr>
          <w:rFonts w:ascii="Arial" w:hAnsi="Arial" w:cs="Arial"/>
          <w:sz w:val="20"/>
          <w:szCs w:val="20"/>
        </w:rPr>
        <w:t>niniejszego</w:t>
      </w:r>
      <w:r>
        <w:rPr>
          <w:rFonts w:ascii="Arial" w:hAnsi="Arial" w:cs="Arial"/>
          <w:sz w:val="20"/>
          <w:szCs w:val="20"/>
        </w:rPr>
        <w:t xml:space="preserve"> zamówienia</w:t>
      </w:r>
      <w:r w:rsidRPr="00E02ECF">
        <w:rPr>
          <w:rFonts w:ascii="Arial" w:hAnsi="Arial" w:cs="Arial"/>
          <w:sz w:val="20"/>
          <w:szCs w:val="20"/>
        </w:rPr>
        <w:t xml:space="preserve"> </w:t>
      </w:r>
      <w:r w:rsidRPr="000B7AED">
        <w:rPr>
          <w:rFonts w:ascii="Arial" w:hAnsi="Arial" w:cs="Arial"/>
          <w:sz w:val="20"/>
          <w:szCs w:val="20"/>
        </w:rPr>
        <w:t>wynosi 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0B7AED">
        <w:rPr>
          <w:rFonts w:ascii="Arial" w:hAnsi="Arial" w:cs="Arial"/>
          <w:sz w:val="20"/>
          <w:szCs w:val="20"/>
        </w:rPr>
        <w:t>…….................................</w:t>
      </w:r>
      <w:proofErr w:type="gramStart"/>
      <w:r w:rsidRPr="000B7AED">
        <w:rPr>
          <w:rFonts w:ascii="Arial" w:hAnsi="Arial" w:cs="Arial"/>
          <w:sz w:val="20"/>
          <w:szCs w:val="20"/>
        </w:rPr>
        <w:t>zł</w:t>
      </w:r>
      <w:proofErr w:type="gramEnd"/>
      <w:r w:rsidRPr="000B7AED">
        <w:rPr>
          <w:rFonts w:ascii="Arial" w:hAnsi="Arial" w:cs="Arial"/>
          <w:sz w:val="20"/>
          <w:szCs w:val="20"/>
        </w:rPr>
        <w:t>;</w:t>
      </w:r>
    </w:p>
    <w:p w:rsidR="00E32B99" w:rsidRPr="00E02ECF" w:rsidRDefault="00E32B99" w:rsidP="00E32B99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E32B99" w:rsidRDefault="00E32B99" w:rsidP="00E32B99">
      <w:p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</w:p>
    <w:p w:rsidR="00E32B99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E32B99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proofErr w:type="gramStart"/>
      <w:r>
        <w:rPr>
          <w:rFonts w:ascii="Arial" w:hAnsi="Arial" w:cs="Arial"/>
          <w:bCs/>
          <w:sz w:val="20"/>
          <w:szCs w:val="20"/>
        </w:rPr>
        <w:t>czas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reakcji serwisu gwar</w:t>
      </w:r>
      <w:r>
        <w:rPr>
          <w:rFonts w:ascii="Arial" w:hAnsi="Arial" w:cs="Arial"/>
          <w:bCs/>
          <w:sz w:val="20"/>
          <w:szCs w:val="20"/>
        </w:rPr>
        <w:t xml:space="preserve">ancyjnego na zgłoszenie usterki </w:t>
      </w:r>
      <w:r w:rsidRPr="009219D1">
        <w:rPr>
          <w:rFonts w:ascii="Arial" w:hAnsi="Arial" w:cs="Arial"/>
          <w:bCs/>
          <w:sz w:val="20"/>
          <w:szCs w:val="20"/>
        </w:rPr>
        <w:t>(zgod</w:t>
      </w:r>
      <w:r>
        <w:rPr>
          <w:rFonts w:ascii="Arial" w:hAnsi="Arial" w:cs="Arial"/>
          <w:bCs/>
          <w:sz w:val="20"/>
          <w:szCs w:val="20"/>
        </w:rPr>
        <w:t xml:space="preserve">nie z pkt. 26.2) SIWZ) </w:t>
      </w:r>
    </w:p>
    <w:p w:rsidR="00E32B99" w:rsidRPr="0030454E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</w:t>
      </w:r>
      <w:proofErr w:type="gramEnd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 xml:space="preserve"> zaznaczyć X zgodnie z wyborem Wykonawcy</w:t>
      </w:r>
      <w:r w:rsidRPr="0030454E">
        <w:rPr>
          <w:rFonts w:ascii="Arial" w:hAnsi="Arial" w:cs="Arial"/>
          <w:bCs/>
          <w:sz w:val="20"/>
          <w:szCs w:val="20"/>
        </w:rPr>
        <w:t xml:space="preserve">  </w:t>
      </w:r>
    </w:p>
    <w:p w:rsidR="00E32B99" w:rsidRPr="0030454E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24 godzin </w:t>
      </w:r>
    </w:p>
    <w:p w:rsidR="00E32B99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36 godzin </w:t>
      </w:r>
    </w:p>
    <w:p w:rsidR="00E32B99" w:rsidRDefault="00E32B99" w:rsidP="00E32B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termin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dostawy i montażu przedmiotu zamówienia (zgodnie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 xml:space="preserve">) SIWZ) </w:t>
      </w:r>
    </w:p>
    <w:p w:rsidR="00E32B99" w:rsidRPr="00AD00E4" w:rsidRDefault="00E32B99" w:rsidP="00E32B99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proofErr w:type="gramStart"/>
      <w:r w:rsidRPr="0030454E">
        <w:rPr>
          <w:rFonts w:ascii="Arial" w:hAnsi="Arial" w:cs="Arial"/>
          <w:bCs/>
          <w:i/>
          <w:color w:val="FF0000"/>
          <w:sz w:val="18"/>
          <w:szCs w:val="18"/>
        </w:rPr>
        <w:t>należy</w:t>
      </w:r>
      <w:proofErr w:type="gramEnd"/>
      <w:r w:rsidRPr="0030454E">
        <w:rPr>
          <w:rFonts w:ascii="Arial" w:hAnsi="Arial" w:cs="Arial"/>
          <w:bCs/>
          <w:i/>
          <w:color w:val="FF0000"/>
          <w:sz w:val="18"/>
          <w:szCs w:val="18"/>
        </w:rPr>
        <w:t xml:space="preserve"> zaznaczyć X zgodnie z wyborem Wykonawcy 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30.06.2017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do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23.06.2017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do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16.06.2017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do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09.06.2017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Default="00E32B99" w:rsidP="00E32B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B99" w:rsidRDefault="00E32B99" w:rsidP="00E32B99">
      <w:pPr>
        <w:pStyle w:val="Tekstpodstawowy"/>
        <w:rPr>
          <w:i w:val="0"/>
          <w:sz w:val="20"/>
          <w:szCs w:val="20"/>
        </w:rPr>
      </w:pPr>
    </w:p>
    <w:p w:rsidR="00E32B99" w:rsidRPr="00E02ECF" w:rsidRDefault="00E32B99" w:rsidP="00E32B99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E32B99" w:rsidRPr="007F29EA" w:rsidRDefault="00E32B99" w:rsidP="00E32B9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32B99" w:rsidRPr="007F29EA" w:rsidRDefault="00E32B99" w:rsidP="00E32B9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2B99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 ramach realizacji zamówienia:</w:t>
      </w:r>
    </w:p>
    <w:p w:rsidR="00E32B99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wykona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projekt budowlany montażu kabiny lakierniczej w istniejącej hali warsztatów, </w:t>
      </w:r>
    </w:p>
    <w:p w:rsidR="00E32B99" w:rsidRPr="00AD00E4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uzyska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decyzję o środowiskowych uwarunkowaniach zgody na realizację przedsięwzięcia,</w:t>
      </w:r>
    </w:p>
    <w:p w:rsidR="00E32B99" w:rsidRPr="00AD00E4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uzyska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decyzję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pozwolenie na budowę,</w:t>
      </w:r>
    </w:p>
    <w:p w:rsidR="00E32B99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uzyska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decyzję o dopuszczalnej emisji.</w:t>
      </w:r>
    </w:p>
    <w:p w:rsidR="00E32B99" w:rsidRPr="007F52DC" w:rsidRDefault="00E32B99" w:rsidP="00E32B9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E32B99" w:rsidRPr="00D2548D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</w:t>
      </w:r>
      <w:r w:rsidRPr="00D746F3">
        <w:rPr>
          <w:rFonts w:ascii="Arial" w:hAnsi="Arial" w:cs="Arial"/>
          <w:sz w:val="20"/>
          <w:szCs w:val="20"/>
        </w:rPr>
        <w:t xml:space="preserve"> iż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  ……………………………</w:t>
      </w:r>
    </w:p>
    <w:p w:rsidR="00E32B99" w:rsidRDefault="00E32B99" w:rsidP="00E32B9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32B99" w:rsidRPr="00D746F3" w:rsidRDefault="00E32B99" w:rsidP="00E32B9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E32B99" w:rsidRPr="00D746F3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E32B99" w:rsidRPr="00D746F3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E32B99" w:rsidRPr="004B2FC5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32B99" w:rsidRDefault="00E32B99" w:rsidP="00E32B9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32B99" w:rsidTr="000F3FFD">
        <w:trPr>
          <w:cantSplit/>
          <w:trHeight w:val="360"/>
        </w:trPr>
        <w:tc>
          <w:tcPr>
            <w:tcW w:w="900" w:type="dxa"/>
            <w:vMerge w:val="restart"/>
          </w:tcPr>
          <w:p w:rsidR="00E32B99" w:rsidRDefault="00E32B99" w:rsidP="000F3FFD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32B99" w:rsidTr="000F3FFD">
        <w:trPr>
          <w:cantSplit/>
          <w:trHeight w:val="324"/>
        </w:trPr>
        <w:tc>
          <w:tcPr>
            <w:tcW w:w="900" w:type="dxa"/>
            <w:vMerge/>
          </w:tcPr>
          <w:p w:rsidR="00E32B99" w:rsidRDefault="00E32B99" w:rsidP="000F3FF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E32B99" w:rsidTr="000F3FFD">
        <w:trPr>
          <w:cantSplit/>
        </w:trPr>
        <w:tc>
          <w:tcPr>
            <w:tcW w:w="900" w:type="dxa"/>
          </w:tcPr>
          <w:p w:rsidR="00E32B99" w:rsidRDefault="00E32B99" w:rsidP="00E32B9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32B99" w:rsidTr="000F3FFD">
        <w:trPr>
          <w:cantSplit/>
        </w:trPr>
        <w:tc>
          <w:tcPr>
            <w:tcW w:w="900" w:type="dxa"/>
          </w:tcPr>
          <w:p w:rsidR="00E32B99" w:rsidRDefault="00E32B99" w:rsidP="00E32B9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32B99" w:rsidRDefault="00E32B99" w:rsidP="00E32B99">
      <w:pPr>
        <w:spacing w:after="120"/>
        <w:rPr>
          <w:rFonts w:ascii="Arial" w:hAnsi="Arial" w:cs="Arial"/>
          <w:sz w:val="20"/>
          <w:szCs w:val="20"/>
        </w:rPr>
      </w:pPr>
    </w:p>
    <w:p w:rsidR="00E32B99" w:rsidRDefault="00E32B99" w:rsidP="00E32B99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E32B99" w:rsidRPr="00D746F3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E32B99" w:rsidRPr="00D746F3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E32B99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E32B99" w:rsidRPr="00A03B77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A03B77">
        <w:rPr>
          <w:rFonts w:ascii="Arial" w:hAnsi="Arial" w:cs="Arial"/>
          <w:sz w:val="20"/>
          <w:szCs w:val="20"/>
        </w:rPr>
        <w:t>wypełniona</w:t>
      </w:r>
      <w:proofErr w:type="gramEnd"/>
      <w:r w:rsidRPr="00A03B77">
        <w:rPr>
          <w:rFonts w:ascii="Arial" w:hAnsi="Arial" w:cs="Arial"/>
          <w:sz w:val="20"/>
          <w:szCs w:val="20"/>
        </w:rPr>
        <w:t xml:space="preserve"> tabela informacyjna wg załącznika Nr 4 do SIWZ</w:t>
      </w:r>
    </w:p>
    <w:p w:rsidR="00E32B99" w:rsidRDefault="00E32B99" w:rsidP="00E32B9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E32B99" w:rsidRDefault="00E32B99" w:rsidP="00E32B99">
      <w:pPr>
        <w:numPr>
          <w:ilvl w:val="0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E32B99" w:rsidRPr="00D43FEF" w:rsidRDefault="00E32B99" w:rsidP="00E32B9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0B7E89" w:rsidRDefault="00E32B99" w:rsidP="00E32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2B99" w:rsidRPr="000B7E89" w:rsidRDefault="00E32B99" w:rsidP="00E32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2B99" w:rsidRPr="000B7E89" w:rsidRDefault="00E32B99" w:rsidP="00E32B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32B99" w:rsidRDefault="00E32B99" w:rsidP="00E32B9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Pr="00D43FEF" w:rsidRDefault="00E32B99" w:rsidP="00E32B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E32B99" w:rsidRPr="00D746F3" w:rsidRDefault="00E32B99" w:rsidP="00E32B9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E32B99" w:rsidRPr="000D40B9" w:rsidRDefault="00E32B99" w:rsidP="00E32B9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E32B99" w:rsidRDefault="00E32B99" w:rsidP="00E32B99">
      <w:pPr>
        <w:jc w:val="right"/>
        <w:rPr>
          <w:rFonts w:ascii="Arial" w:hAnsi="Arial" w:cs="Arial"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sz w:val="20"/>
          <w:szCs w:val="20"/>
        </w:rPr>
      </w:pPr>
    </w:p>
    <w:p w:rsidR="00E32B99" w:rsidRPr="00AC07AE" w:rsidRDefault="00E32B99" w:rsidP="00E32B9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32B99" w:rsidRDefault="00E32B99" w:rsidP="00E32B99">
      <w:pPr>
        <w:rPr>
          <w:rFonts w:ascii="Arial" w:hAnsi="Arial" w:cs="Arial"/>
          <w:b/>
          <w:color w:val="FF0000"/>
          <w:sz w:val="20"/>
          <w:szCs w:val="20"/>
        </w:rPr>
      </w:pPr>
    </w:p>
    <w:p w:rsidR="00E32B99" w:rsidRPr="00E97152" w:rsidRDefault="00E32B99" w:rsidP="00E32B9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K/16/D</w:t>
      </w:r>
      <w:r w:rsidRPr="00477679">
        <w:rPr>
          <w:rFonts w:ascii="Arial" w:hAnsi="Arial" w:cs="Arial"/>
          <w:sz w:val="20"/>
          <w:szCs w:val="20"/>
        </w:rPr>
        <w:t xml:space="preserve">/2016 pn. </w:t>
      </w:r>
      <w:r w:rsidRPr="00A03B77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32B99" w:rsidRPr="007D1BCA" w:rsidRDefault="00E32B99" w:rsidP="00E32B9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E32B99" w:rsidRPr="007D1BCA" w:rsidRDefault="00E32B99" w:rsidP="00E32B9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E32B99" w:rsidRPr="007D1BCA" w:rsidRDefault="00E32B99" w:rsidP="00E32B9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E32B99" w:rsidRPr="000A5F95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E32B99" w:rsidRDefault="00E32B99" w:rsidP="00E32B99">
      <w:pPr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2C050D" w:rsidRDefault="00E32B99" w:rsidP="00E32B9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Pr="001224A7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Pr="00B13D92" w:rsidRDefault="00E32B99" w:rsidP="00E32B9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B13D92" w:rsidRDefault="00E32B99" w:rsidP="00E32B9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324892" w:rsidRDefault="00E32B99" w:rsidP="00E32B99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</w:t>
      </w:r>
    </w:p>
    <w:p w:rsidR="00E32B99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E32B99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2C050D" w:rsidRDefault="00E32B99" w:rsidP="00E32B9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Pr="0089364E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32B99" w:rsidRPr="00AC07AE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32B99" w:rsidTr="000F3FFD">
        <w:trPr>
          <w:trHeight w:val="3330"/>
        </w:trPr>
        <w:tc>
          <w:tcPr>
            <w:tcW w:w="10035" w:type="dxa"/>
          </w:tcPr>
          <w:p w:rsidR="00E32B99" w:rsidRPr="00AC07AE" w:rsidRDefault="00E32B99" w:rsidP="000F3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32B99" w:rsidRPr="00AC07AE" w:rsidRDefault="00E32B99" w:rsidP="000F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32B99" w:rsidRPr="00AC07AE" w:rsidRDefault="00E32B99" w:rsidP="000F3FFD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B99" w:rsidRPr="00AC07AE" w:rsidRDefault="00E32B99" w:rsidP="000F3FF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B99" w:rsidRPr="00AC07AE" w:rsidRDefault="00E32B99" w:rsidP="000F3FF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E32B99" w:rsidRPr="00AC07AE" w:rsidRDefault="00E32B99" w:rsidP="000F3FFD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E32B99" w:rsidRDefault="00E32B99" w:rsidP="000F3FFD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B99" w:rsidRDefault="00E32B99" w:rsidP="000F3FFD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5526B0" w:rsidRDefault="00E32B99" w:rsidP="00E32B9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E32B99" w:rsidRPr="007139B7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AC07AE" w:rsidRDefault="00E32B99" w:rsidP="00E32B9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E32B99" w:rsidRPr="00224990" w:rsidRDefault="00E32B99" w:rsidP="00E32B99">
      <w:pPr>
        <w:rPr>
          <w:rFonts w:ascii="Arial" w:hAnsi="Arial" w:cs="Arial"/>
          <w:sz w:val="20"/>
          <w:szCs w:val="20"/>
        </w:rPr>
      </w:pPr>
    </w:p>
    <w:p w:rsidR="00E32B99" w:rsidRPr="00AC07AE" w:rsidRDefault="00E32B99" w:rsidP="00E32B9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32B99" w:rsidRPr="002C050D" w:rsidRDefault="00E32B99" w:rsidP="00E32B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K/16/D</w:t>
      </w:r>
      <w:r w:rsidRPr="00224990">
        <w:rPr>
          <w:rFonts w:ascii="Arial" w:hAnsi="Arial" w:cs="Arial"/>
          <w:sz w:val="20"/>
          <w:szCs w:val="20"/>
        </w:rPr>
        <w:t xml:space="preserve">/2016 pn. </w:t>
      </w:r>
      <w:r w:rsidRPr="00002180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E32B99" w:rsidRPr="007139B7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235A5">
        <w:rPr>
          <w:rFonts w:ascii="Arial" w:hAnsi="Arial" w:cs="Arial"/>
          <w:b/>
          <w:sz w:val="20"/>
          <w:szCs w:val="18"/>
        </w:rPr>
      </w:r>
      <w:r w:rsidR="000235A5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E32B99" w:rsidRPr="007119CE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235A5">
        <w:rPr>
          <w:rFonts w:ascii="Arial" w:hAnsi="Arial" w:cs="Arial"/>
          <w:b/>
          <w:sz w:val="20"/>
          <w:szCs w:val="18"/>
        </w:rPr>
      </w:r>
      <w:r w:rsidR="000235A5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AC07AE" w:rsidRDefault="00E32B99" w:rsidP="00E32B9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002180" w:rsidRDefault="00E32B99" w:rsidP="00E32B99">
      <w:pPr>
        <w:rPr>
          <w:rFonts w:ascii="Arial" w:hAnsi="Arial" w:cs="Arial"/>
          <w:b/>
          <w:sz w:val="20"/>
          <w:szCs w:val="20"/>
        </w:rPr>
      </w:pPr>
      <w:r w:rsidRPr="0000218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002180">
        <w:rPr>
          <w:rFonts w:ascii="Arial" w:hAnsi="Arial" w:cs="Arial"/>
          <w:b/>
          <w:sz w:val="20"/>
          <w:szCs w:val="20"/>
        </w:rPr>
        <w:t xml:space="preserve">  </w:t>
      </w:r>
    </w:p>
    <w:p w:rsidR="00E32B99" w:rsidRPr="00002180" w:rsidRDefault="00E32B99" w:rsidP="00E32B99">
      <w:pPr>
        <w:ind w:firstLine="708"/>
        <w:rPr>
          <w:rFonts w:ascii="Arial" w:hAnsi="Arial" w:cs="Arial"/>
          <w:sz w:val="20"/>
          <w:szCs w:val="20"/>
        </w:rPr>
      </w:pPr>
      <w:r w:rsidRPr="00002180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</w:p>
    <w:p w:rsidR="00E32B99" w:rsidRPr="00002180" w:rsidRDefault="00E32B99" w:rsidP="00E32B99">
      <w:pPr>
        <w:rPr>
          <w:rFonts w:ascii="Arial" w:hAnsi="Arial" w:cs="Arial"/>
          <w:b/>
          <w:sz w:val="20"/>
          <w:szCs w:val="20"/>
        </w:rPr>
      </w:pPr>
      <w:proofErr w:type="gramStart"/>
      <w:r w:rsidRPr="00002180">
        <w:rPr>
          <w:rFonts w:ascii="Arial" w:hAnsi="Arial" w:cs="Arial"/>
          <w:sz w:val="20"/>
          <w:szCs w:val="20"/>
        </w:rPr>
        <w:t>nr</w:t>
      </w:r>
      <w:proofErr w:type="gramEnd"/>
      <w:r w:rsidRPr="0000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K/16/D/2016</w:t>
      </w:r>
      <w:r w:rsidRPr="00002180">
        <w:rPr>
          <w:rFonts w:ascii="Arial" w:hAnsi="Arial" w:cs="Arial"/>
          <w:sz w:val="20"/>
          <w:szCs w:val="20"/>
        </w:rPr>
        <w:t xml:space="preserve"> pn. </w:t>
      </w:r>
      <w:r w:rsidRPr="00002180">
        <w:rPr>
          <w:rFonts w:ascii="Arial" w:hAnsi="Arial" w:cs="Arial"/>
          <w:b/>
          <w:sz w:val="20"/>
          <w:szCs w:val="20"/>
        </w:rPr>
        <w:t>Dostawa kabiny lakierniczej do l</w:t>
      </w:r>
      <w:r>
        <w:rPr>
          <w:rFonts w:ascii="Arial" w:hAnsi="Arial" w:cs="Arial"/>
          <w:b/>
          <w:sz w:val="20"/>
          <w:szCs w:val="20"/>
        </w:rPr>
        <w:t xml:space="preserve">akierowania i suszenia pojazdów </w:t>
      </w:r>
      <w:r w:rsidRPr="00002180">
        <w:rPr>
          <w:rFonts w:ascii="Arial" w:hAnsi="Arial" w:cs="Arial"/>
          <w:b/>
          <w:sz w:val="20"/>
          <w:szCs w:val="20"/>
        </w:rPr>
        <w:t>ciężarowych w Dziale Warsztatów Zakładu Gospodarki Komunalnej i Mieszkaniowej w Zielonej Górze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002180" w:rsidRDefault="00E32B99" w:rsidP="00E32B99">
      <w:pPr>
        <w:rPr>
          <w:rFonts w:ascii="Arial" w:hAnsi="Arial" w:cs="Arial"/>
          <w:sz w:val="20"/>
          <w:szCs w:val="20"/>
        </w:rPr>
      </w:pPr>
      <w:proofErr w:type="gramStart"/>
      <w:r w:rsidRPr="00002180">
        <w:rPr>
          <w:rFonts w:ascii="Arial" w:hAnsi="Arial" w:cs="Arial"/>
          <w:sz w:val="20"/>
          <w:szCs w:val="20"/>
        </w:rPr>
        <w:t>przedstawiam</w:t>
      </w:r>
      <w:proofErr w:type="gramEnd"/>
      <w:r w:rsidRPr="00002180">
        <w:rPr>
          <w:rFonts w:ascii="Arial" w:hAnsi="Arial" w:cs="Arial"/>
          <w:sz w:val="20"/>
          <w:szCs w:val="20"/>
        </w:rPr>
        <w:t>/ my: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center"/>
        <w:rPr>
          <w:rFonts w:ascii="Arial" w:hAnsi="Arial" w:cs="Arial"/>
          <w:b/>
          <w:sz w:val="20"/>
          <w:szCs w:val="20"/>
        </w:rPr>
      </w:pPr>
      <w:r w:rsidRPr="00002180">
        <w:rPr>
          <w:rFonts w:ascii="Arial" w:hAnsi="Arial" w:cs="Arial"/>
          <w:b/>
          <w:sz w:val="20"/>
          <w:szCs w:val="20"/>
        </w:rPr>
        <w:t>TABELĘ INFORMACYJNĄ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999"/>
      </w:tblGrid>
      <w:tr w:rsidR="00E32B99" w:rsidRPr="00A807BA" w:rsidTr="000F3FFD">
        <w:trPr>
          <w:trHeight w:val="276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E32B99" w:rsidRPr="00F978EE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4" w:type="dxa"/>
            <w:vMerge w:val="restart"/>
            <w:shd w:val="clear" w:color="auto" w:fill="auto"/>
            <w:hideMark/>
          </w:tcPr>
          <w:p w:rsidR="00E32B99" w:rsidRPr="00F978EE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B99" w:rsidRPr="00A807BA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Parametry</w:t>
            </w:r>
            <w:r w:rsidRPr="00F978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 kabina lakiernicza</w:t>
            </w:r>
          </w:p>
        </w:tc>
        <w:tc>
          <w:tcPr>
            <w:tcW w:w="2274" w:type="dxa"/>
            <w:gridSpan w:val="2"/>
            <w:shd w:val="clear" w:color="auto" w:fill="auto"/>
            <w:noWrap/>
            <w:hideMark/>
          </w:tcPr>
          <w:p w:rsidR="00E32B99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Oświadczenie wykonawcy</w:t>
            </w:r>
          </w:p>
          <w:p w:rsidR="00E32B99" w:rsidRPr="00A807BA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(zaznaczyć X odpowiednio TAK/NIE)</w:t>
            </w:r>
          </w:p>
        </w:tc>
      </w:tr>
      <w:tr w:rsidR="00E32B99" w:rsidRPr="00A807BA" w:rsidTr="000F3FFD">
        <w:trPr>
          <w:trHeight w:val="599"/>
        </w:trPr>
        <w:tc>
          <w:tcPr>
            <w:tcW w:w="534" w:type="dxa"/>
            <w:vMerge/>
            <w:shd w:val="clear" w:color="auto" w:fill="auto"/>
            <w:hideMark/>
          </w:tcPr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Merge/>
            <w:shd w:val="clear" w:color="auto" w:fill="auto"/>
            <w:hideMark/>
          </w:tcPr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32B99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Spełnia</w:t>
            </w:r>
          </w:p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Nie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A807B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spełnia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NIE</w:t>
            </w:r>
          </w:p>
        </w:tc>
      </w:tr>
    </w:tbl>
    <w:p w:rsidR="00E32B99" w:rsidRPr="0027461D" w:rsidRDefault="00E32B99" w:rsidP="00E32B99">
      <w:pPr>
        <w:rPr>
          <w:noProof/>
          <w:vanish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843"/>
        <w:gridCol w:w="1275"/>
        <w:gridCol w:w="15"/>
        <w:gridCol w:w="978"/>
      </w:tblGrid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Wymiar wewnętrzny kabiny / przestrzeń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robocza      L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B x H  ~  12,66  x  4,98  x  4,50(m)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Wymiar zewnętrzny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kabiny                                             L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B x H  ~  12,86  x  5,18  x  5,10(m)</w:t>
            </w:r>
          </w:p>
          <w:p w:rsidR="000235A5" w:rsidRPr="000235A5" w:rsidRDefault="000235A5" w:rsidP="000F3FFD">
            <w:pPr>
              <w:rPr>
                <w:rFonts w:ascii="Arial" w:hAnsi="Arial" w:cs="Arial"/>
                <w:sz w:val="20"/>
                <w:szCs w:val="20"/>
              </w:rPr>
            </w:pPr>
            <w:r w:rsidRPr="000235A5">
              <w:rPr>
                <w:rFonts w:ascii="Arial" w:hAnsi="Arial" w:cs="Arial"/>
                <w:b/>
                <w:color w:val="FF0000"/>
                <w:sz w:val="20"/>
                <w:szCs w:val="20"/>
              </w:rPr>
              <w:t>Uwaga:</w:t>
            </w:r>
            <w:r w:rsidRPr="000235A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235A5">
              <w:rPr>
                <w:rFonts w:ascii="Arial" w:hAnsi="Arial" w:cs="Arial"/>
                <w:sz w:val="20"/>
                <w:szCs w:val="20"/>
              </w:rPr>
              <w:t>wysokość H wymiaru zewnętrznego kabiny nie może przekroczyć 5,10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Kabina ustawiona na posadzce hali wyposażona w kanały wyciągowe w ścianach bocznych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Brama wjazdowa czteroskrzydłowa łamana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przeszklona  B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H  ~ 3,60  x  4,20 (m)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Drzwi robocze, serwisowe, ewakuacyjne, skrzydłowe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przeszklone , 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zamek „</w:t>
            </w:r>
            <w:proofErr w:type="spell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antypanik</w:t>
            </w:r>
            <w:proofErr w:type="spell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Oświetlenie górne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skośne  </w:t>
            </w: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proofErr w:type="gram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zapłonem elektronicznym i dostępem do wnętrza </w:t>
            </w:r>
            <w:proofErr w:type="spellStart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panela</w:t>
            </w:r>
            <w:proofErr w:type="spell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oświetleniowego od wnętrza kabiny.  Światło białe fluorescencyjne. Natężenie do 1500 Lux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Wydajność łąc</w:t>
            </w:r>
            <w:r w:rsidR="000235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 powietrza </w:t>
            </w:r>
            <w:proofErr w:type="gramStart"/>
            <w:r w:rsidR="000235A5">
              <w:rPr>
                <w:rFonts w:ascii="Calibri" w:eastAsia="Calibri" w:hAnsi="Calibri"/>
                <w:sz w:val="22"/>
                <w:szCs w:val="22"/>
                <w:lang w:eastAsia="en-US"/>
              </w:rPr>
              <w:t>nadmuchu  min</w:t>
            </w:r>
            <w:proofErr w:type="gramEnd"/>
            <w:r w:rsidR="000235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 </w:t>
            </w:r>
            <w:r w:rsidR="000235A5" w:rsidRPr="000235A5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68</w:t>
            </w:r>
            <w:r w:rsidRPr="000235A5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.000 m³/h  </w:t>
            </w: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z uwzględnieniem  EN/PN13355,</w:t>
            </w:r>
          </w:p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oraz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EN/PN 12215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Wydajność łączna p</w:t>
            </w:r>
            <w:r w:rsidR="000235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owietrza </w:t>
            </w:r>
            <w:proofErr w:type="gramStart"/>
            <w:r w:rsidR="000235A5">
              <w:rPr>
                <w:rFonts w:ascii="Calibri" w:eastAsia="Calibri" w:hAnsi="Calibri"/>
                <w:sz w:val="22"/>
                <w:szCs w:val="22"/>
                <w:lang w:eastAsia="en-US"/>
              </w:rPr>
              <w:t>wyciągu       min</w:t>
            </w:r>
            <w:proofErr w:type="gramEnd"/>
            <w:r w:rsidR="000235A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  </w:t>
            </w:r>
            <w:r w:rsidR="000235A5" w:rsidRPr="000235A5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68</w:t>
            </w:r>
            <w:r w:rsidRPr="000235A5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 xml:space="preserve">.000 m³/h     </w:t>
            </w: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z uwzględnieniem  EN/PN13355,</w:t>
            </w:r>
          </w:p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oraz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EN/PN 12215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Rozstaw agregatów symetryczny po dwóch stronach ścian bocznych kabiny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Prędkość przepływu powietrza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wg  EN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/PN13355,  oraz EN/PN 12215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System grzewczy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pośredni ,  palniki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olejowe , filtry oleju , przyłącza 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Automatyczna pneumatyczna recyrkulacja powietrza roboczego w procesie suszenia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Natężenie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hałasu  do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ok. ~ 75 </w:t>
            </w:r>
            <w:proofErr w:type="spell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dBA</w:t>
            </w:r>
            <w:proofErr w:type="spell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Temperatury: Lakierowania programowana ~ 18-20</w:t>
            </w: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°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 , 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Suszenia w funkcji recyrkulacji ~ 50-60</w:t>
            </w: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°</w:t>
            </w: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Filtracja powietrza nadmuchu dwustopniowa EU4/G4 + EU5/G5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Filtracja powietrza </w:t>
            </w:r>
            <w:proofErr w:type="gramStart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wyciągu     dwustopniowa</w:t>
            </w:r>
            <w:proofErr w:type="gram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EU3/G3 + EU3/G3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Regulacja wydajności nadmuchu / wyciągu elektro-mechaniczna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Programowanie i regulacja temperatury powietrza nadmuchu automatyczna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Programowanie czasów poszczególnych czynności, operacji i procesów automatyczne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System sterujący – centralna szafa elektryczna + panel sterujący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Systemy zabezpieczające i koordynujące pracę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Kanały wentylacyjne – czerpnie powietrza wyprowadzone poprzez ścianę boczną hali i dach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Kanały wentylacyjne – wyrzutnie powietrza wyprowadzone poprzez dach hali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Ściany boczne kabiny zabezpieczone folią anty-pyłową zmywalną.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Energia elektryczna: 230 / </w:t>
            </w:r>
            <w:r w:rsidR="000235A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400</w:t>
            </w:r>
            <w:proofErr w:type="gramStart"/>
            <w:r w:rsidR="000235A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 ,  50 </w:t>
            </w:r>
            <w:proofErr w:type="spellStart"/>
            <w:r w:rsidR="000235A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Hz</w:t>
            </w:r>
            <w:proofErr w:type="spellEnd"/>
            <w:proofErr w:type="gramEnd"/>
            <w:r w:rsidR="000235A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-  maksymalnie  </w:t>
            </w:r>
            <w:r w:rsidR="000235A5" w:rsidRPr="000235A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5</w:t>
            </w:r>
            <w:r w:rsidRPr="000235A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5 kW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Dostawa i kompleksowy montaż</w:t>
            </w:r>
            <w:bookmarkStart w:id="0" w:name="_GoBack"/>
            <w:bookmarkEnd w:id="0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Kabina fabrycznie nowa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35A5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A5" w:rsidRPr="000235A5" w:rsidRDefault="000235A5" w:rsidP="000F3FFD">
            <w:pPr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</w:pPr>
            <w:r w:rsidRPr="000235A5">
              <w:rPr>
                <w:rFonts w:ascii="Calibri" w:eastAsia="Calibri" w:hAnsi="Calibri"/>
                <w:color w:val="FF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A5" w:rsidRPr="000235A5" w:rsidRDefault="000235A5" w:rsidP="000F3FFD">
            <w:pPr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</w:pPr>
            <w:r w:rsidRPr="000235A5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Filtr sprężonego powietrza – dokładnej filtracji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A5" w:rsidRPr="0027461D" w:rsidRDefault="000235A5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5A5" w:rsidRPr="0027461D" w:rsidRDefault="000235A5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40155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401552">
        <w:rPr>
          <w:rFonts w:ascii="Arial" w:hAnsi="Arial" w:cs="Arial"/>
          <w:sz w:val="20"/>
          <w:szCs w:val="20"/>
        </w:rPr>
        <w:tab/>
      </w:r>
      <w:r w:rsidRPr="00401552">
        <w:rPr>
          <w:rFonts w:ascii="Arial" w:hAnsi="Arial" w:cs="Arial"/>
          <w:sz w:val="20"/>
          <w:szCs w:val="20"/>
        </w:rPr>
        <w:tab/>
        <w:t xml:space="preserve">    </w:t>
      </w:r>
    </w:p>
    <w:p w:rsidR="00E32B99" w:rsidRPr="00401552" w:rsidRDefault="00E32B99" w:rsidP="00E32B99">
      <w:pPr>
        <w:ind w:left="3402"/>
        <w:rPr>
          <w:rFonts w:ascii="Arial" w:hAnsi="Arial" w:cs="Arial"/>
          <w:sz w:val="20"/>
          <w:szCs w:val="20"/>
        </w:rPr>
      </w:pPr>
      <w:r w:rsidRPr="00401552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E32B99" w:rsidRDefault="00E32B99" w:rsidP="00E32B99">
      <w:pPr>
        <w:jc w:val="both"/>
        <w:rPr>
          <w:rFonts w:ascii="Arial" w:hAnsi="Arial" w:cs="Arial"/>
          <w:sz w:val="16"/>
          <w:szCs w:val="18"/>
        </w:rPr>
      </w:pPr>
      <w:r w:rsidRPr="00401552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Pr="00E22672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32B9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637B3E">
        <w:rPr>
          <w:rFonts w:ascii="Arial" w:hAnsi="Arial" w:cs="Arial"/>
          <w:sz w:val="20"/>
          <w:szCs w:val="20"/>
        </w:rPr>
        <w:t xml:space="preserve">K/16/D/2016 pn. </w:t>
      </w:r>
      <w:r w:rsidRPr="00637B3E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CB15C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CB15C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5675D1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32B99" w:rsidRPr="002C050D" w:rsidRDefault="00E32B99" w:rsidP="00E32B9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Pr="00E22672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32B9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637B3E">
        <w:rPr>
          <w:rFonts w:ascii="Arial" w:hAnsi="Arial" w:cs="Arial"/>
          <w:sz w:val="20"/>
          <w:szCs w:val="20"/>
        </w:rPr>
        <w:t xml:space="preserve">K/16/D/2016 pn. </w:t>
      </w:r>
      <w:r w:rsidRPr="00637B3E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CB15C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E32B99" w:rsidRPr="00C57EE7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235A5">
        <w:rPr>
          <w:rFonts w:ascii="Arial" w:hAnsi="Arial" w:cs="Arial"/>
          <w:b/>
          <w:sz w:val="20"/>
          <w:szCs w:val="18"/>
        </w:rPr>
      </w:r>
      <w:r w:rsidR="000235A5"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E32B99" w:rsidRPr="00C57EE7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0235A5">
        <w:rPr>
          <w:rFonts w:ascii="Arial" w:hAnsi="Arial" w:cs="Arial"/>
          <w:b/>
          <w:sz w:val="20"/>
          <w:szCs w:val="18"/>
        </w:rPr>
      </w:r>
      <w:r w:rsidR="000235A5"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5675D1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32B99" w:rsidRPr="002C050D" w:rsidRDefault="00E32B99" w:rsidP="00E32B9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32B99" w:rsidRPr="005907E0" w:rsidRDefault="00E32B99" w:rsidP="00E32B9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32B99" w:rsidTr="000F3FFD">
        <w:trPr>
          <w:trHeight w:val="94"/>
        </w:trPr>
        <w:tc>
          <w:tcPr>
            <w:tcW w:w="2050" w:type="dxa"/>
          </w:tcPr>
          <w:p w:rsidR="00E32B99" w:rsidRPr="003E4764" w:rsidRDefault="00E32B99" w:rsidP="000F3FF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32B99" w:rsidRPr="00637B3E" w:rsidRDefault="00E32B99" w:rsidP="000F3F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B3E">
              <w:rPr>
                <w:rFonts w:ascii="Arial" w:hAnsi="Arial" w:cs="Arial"/>
                <w:b/>
                <w:sz w:val="20"/>
                <w:szCs w:val="20"/>
              </w:rPr>
              <w:t>Dostawa kabiny lakierniczej do lakierowania i suszenia pojazdów ciężarowych w Dziale Warsztatów Zakładu Gospodarki Komunalnej i Mieszkaniowej w Zielonej Górze</w:t>
            </w:r>
          </w:p>
        </w:tc>
      </w:tr>
    </w:tbl>
    <w:p w:rsidR="00E32B99" w:rsidRDefault="00E32B99" w:rsidP="00E32B9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E32B99" w:rsidRPr="005907E0" w:rsidRDefault="00E32B99" w:rsidP="00E32B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E32B99" w:rsidRPr="005907E0" w:rsidRDefault="00E32B99" w:rsidP="00E32B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E32B99" w:rsidRPr="00C47145" w:rsidRDefault="00E32B99" w:rsidP="00E32B9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E32B99" w:rsidRPr="005907E0" w:rsidRDefault="00E32B99" w:rsidP="00E32B9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32B99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8A6F6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E32B99" w:rsidRPr="005907E0" w:rsidRDefault="00E32B99" w:rsidP="00E32B9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E32B99" w:rsidRPr="005907E0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E32B99" w:rsidRPr="005907E0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32B99" w:rsidRPr="005907E0" w:rsidRDefault="00E32B99" w:rsidP="00E32B9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E32B99" w:rsidRPr="005907E0" w:rsidRDefault="00E32B99" w:rsidP="00E32B9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E32B99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</w:t>
      </w:r>
      <w:r w:rsidR="000235A5">
        <w:rPr>
          <w:rFonts w:ascii="Arial" w:hAnsi="Arial" w:cs="Arial"/>
          <w:sz w:val="20"/>
          <w:szCs w:val="20"/>
        </w:rPr>
        <w:t>nia tej osoby prawnej.</w:t>
      </w:r>
    </w:p>
    <w:p w:rsidR="00903107" w:rsidRDefault="00903107" w:rsidP="000235A5"/>
    <w:sectPr w:rsidR="00903107" w:rsidSect="003858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99" w:rsidRDefault="00E32B99" w:rsidP="00E32B99">
      <w:r>
        <w:separator/>
      </w:r>
    </w:p>
  </w:endnote>
  <w:endnote w:type="continuationSeparator" w:id="0">
    <w:p w:rsidR="00E32B99" w:rsidRDefault="00E32B99" w:rsidP="00E3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Default="00E32B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B99" w:rsidRDefault="00E32B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Default="00E32B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235A5">
      <w:rPr>
        <w:noProof/>
      </w:rPr>
      <w:t>11</w:t>
    </w:r>
    <w:r>
      <w:fldChar w:fldCharType="end"/>
    </w:r>
  </w:p>
  <w:p w:rsidR="00E32B99" w:rsidRPr="00324892" w:rsidRDefault="00E32B9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Default="00E32B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B3E" w:rsidRDefault="000235A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Default="00E32B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5A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37B3E" w:rsidRDefault="00023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99" w:rsidRDefault="00E32B99" w:rsidP="00E32B99">
      <w:r>
        <w:separator/>
      </w:r>
    </w:p>
  </w:footnote>
  <w:footnote w:type="continuationSeparator" w:id="0">
    <w:p w:rsidR="00E32B99" w:rsidRDefault="00E32B99" w:rsidP="00E32B99">
      <w:r>
        <w:continuationSeparator/>
      </w:r>
    </w:p>
  </w:footnote>
  <w:footnote w:id="1">
    <w:p w:rsidR="00E32B99" w:rsidRDefault="00E32B99" w:rsidP="00E32B9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E32B99" w:rsidRPr="007119CE" w:rsidRDefault="00E32B99" w:rsidP="00E32B9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3">
    <w:p w:rsidR="00E32B99" w:rsidRPr="007119CE" w:rsidRDefault="00E32B99" w:rsidP="00E32B9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4">
    <w:p w:rsidR="00E32B99" w:rsidRPr="00337A15" w:rsidRDefault="00E32B99" w:rsidP="00E32B9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5">
    <w:p w:rsidR="00E32B99" w:rsidRPr="00C57EE7" w:rsidRDefault="00E32B99" w:rsidP="00E32B9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Default="00E32B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B99" w:rsidRDefault="00E32B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Pr="007E2762" w:rsidRDefault="00E32B99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16/D</w:t>
    </w:r>
    <w:r w:rsidRPr="007E2762">
      <w:rPr>
        <w:i/>
        <w:sz w:val="16"/>
        <w:szCs w:val="16"/>
      </w:rPr>
      <w:t>/2016</w:t>
    </w:r>
  </w:p>
  <w:p w:rsidR="00E32B99" w:rsidRPr="007E2762" w:rsidRDefault="00E32B99">
    <w:pPr>
      <w:pStyle w:val="Nagwek"/>
      <w:rPr>
        <w:i/>
        <w:sz w:val="16"/>
        <w:szCs w:val="16"/>
      </w:rPr>
    </w:pPr>
    <w:proofErr w:type="spellStart"/>
    <w:r w:rsidRPr="0032324E">
      <w:rPr>
        <w:i/>
        <w:sz w:val="16"/>
        <w:szCs w:val="16"/>
      </w:rPr>
      <w:t>Dostawa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kabiny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lakierniczej</w:t>
    </w:r>
    <w:proofErr w:type="spellEnd"/>
    <w:r w:rsidRPr="0032324E">
      <w:rPr>
        <w:i/>
        <w:sz w:val="16"/>
        <w:szCs w:val="16"/>
      </w:rPr>
      <w:t xml:space="preserve"> do </w:t>
    </w:r>
    <w:proofErr w:type="spellStart"/>
    <w:r w:rsidRPr="0032324E">
      <w:rPr>
        <w:i/>
        <w:sz w:val="16"/>
        <w:szCs w:val="16"/>
      </w:rPr>
      <w:t>lakierowania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suszenia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pojazdów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ciężarowych</w:t>
    </w:r>
    <w:proofErr w:type="spellEnd"/>
    <w:r w:rsidRPr="0032324E">
      <w:rPr>
        <w:i/>
        <w:sz w:val="16"/>
        <w:szCs w:val="16"/>
      </w:rPr>
      <w:t xml:space="preserve"> w </w:t>
    </w:r>
    <w:proofErr w:type="spellStart"/>
    <w:r w:rsidRPr="0032324E">
      <w:rPr>
        <w:i/>
        <w:sz w:val="16"/>
        <w:szCs w:val="16"/>
      </w:rPr>
      <w:t>Dziale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Warsztatów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Zakładu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Gospodarki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Komunalnej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Mieszkaniowej</w:t>
    </w:r>
    <w:proofErr w:type="spellEnd"/>
    <w:r w:rsidRPr="0032324E">
      <w:rPr>
        <w:i/>
        <w:sz w:val="16"/>
        <w:szCs w:val="16"/>
      </w:rPr>
      <w:t xml:space="preserve"> w </w:t>
    </w:r>
    <w:proofErr w:type="spellStart"/>
    <w:r w:rsidRPr="0032324E">
      <w:rPr>
        <w:i/>
        <w:sz w:val="16"/>
        <w:szCs w:val="16"/>
      </w:rPr>
      <w:t>Zielonej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Górze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Default="00E32B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B3E" w:rsidRDefault="000235A5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Pr="00637B3E" w:rsidRDefault="000235A5" w:rsidP="00637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612330E"/>
    <w:multiLevelType w:val="hybridMultilevel"/>
    <w:tmpl w:val="E36C2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206E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1"/>
    <w:rsid w:val="000235A5"/>
    <w:rsid w:val="00403711"/>
    <w:rsid w:val="00610E3D"/>
    <w:rsid w:val="00903107"/>
    <w:rsid w:val="00E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0E69-4AE8-4F63-BFEA-8B2760E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B9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32B9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32B9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2B9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2B9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32B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32B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2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E32B9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E32B9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32B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32B9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32B9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32B9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32B99"/>
  </w:style>
  <w:style w:type="character" w:styleId="Odwoanieprzypisudolnego">
    <w:name w:val="footnote reference"/>
    <w:rsid w:val="00E32B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2B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E32B9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E32B9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E32B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3092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2016-11-18T08:49:00Z</dcterms:created>
  <dcterms:modified xsi:type="dcterms:W3CDTF">2016-11-18T08:49:00Z</dcterms:modified>
</cp:coreProperties>
</file>