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A" w:rsidRDefault="00D3412A" w:rsidP="00D3412A">
      <w:pPr>
        <w:pStyle w:val="Nagwek1"/>
      </w:pPr>
      <w:bookmarkStart w:id="0" w:name="_Toc414618203"/>
      <w:r w:rsidRPr="00482A20">
        <w:t>Opis przedmiotu zamówienia.</w:t>
      </w:r>
      <w:bookmarkEnd w:id="0"/>
    </w:p>
    <w:p w:rsidR="00D3412A" w:rsidRPr="003A280C" w:rsidRDefault="00D3412A" w:rsidP="00D3412A">
      <w:pPr>
        <w:numPr>
          <w:ilvl w:val="1"/>
          <w:numId w:val="3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Zakres prac objętych zamówieniem:</w:t>
      </w:r>
    </w:p>
    <w:p w:rsidR="00D3412A" w:rsidRPr="003A280C" w:rsidRDefault="00D3412A" w:rsidP="00D3412A">
      <w:pPr>
        <w:rPr>
          <w:rFonts w:ascii="Arial" w:hAnsi="Arial" w:cs="Arial"/>
          <w:sz w:val="20"/>
          <w:szCs w:val="20"/>
        </w:rPr>
      </w:pP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Ręczne zbieranie nieczystości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z terenów zielonych pasów drogowych</w:t>
      </w:r>
      <w:r w:rsidRPr="003A280C">
        <w:rPr>
          <w:rFonts w:ascii="Arial" w:hAnsi="Arial" w:cs="Arial"/>
          <w:sz w:val="20"/>
          <w:szCs w:val="20"/>
        </w:rPr>
        <w:t xml:space="preserve"> oraz przyległych ciągów pieszo jezdnych, z opróżnianiem koszy betonowych ( zgodnie z wykazem) i pojemników na psie odchody oraz uzupełnianie torebek w pojemnikach na psie odchody – zebranie nieczystości (śmieci, papiery, butelki,  itp.), załadunek na środek transportu, dowiezienie i przyjęcie                          na składowisko. Praca zgodnie z harmonogramem, Zamawiający zastrzega możliwość zmiany harmonogramu  Cena obejmuje: koszty robocizny, sprzętu, transportu i przyjęcia na składowisko zebranych nieczystości z pow. 1ha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Bieżące zamiatanie i oczyszczanie ciągów pieszo jezdnych oraz krawężników jezdni,</w:t>
      </w:r>
      <w:r w:rsidRPr="003A280C">
        <w:rPr>
          <w:rFonts w:ascii="Arial" w:hAnsi="Arial" w:cs="Arial"/>
          <w:sz w:val="20"/>
          <w:szCs w:val="20"/>
        </w:rPr>
        <w:t xml:space="preserve"> każdorazowo na wniosek Zamawiającego – zamiatanie, przy użyciu zamiatarki mechanicznej lub ręcznie, placów i chodników przyległych do utrzymywanych terenów zielonych, ścieżek rowerowych, krawężników przy jezdni, przejść dla pieszych  oraz  schodów ( ręcznie), załadunek zmiecionych liści, piasku i nieczystości na środek transportu, wywóz na składowisko. Cena obejmuje: koszty robocizny, sprzętu, transportu i przyjęcia na składowisko z pow. 1 ha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Oczyszczanie terenów z „małych wysypisk śmieci”</w:t>
      </w:r>
      <w:r w:rsidRPr="003A280C">
        <w:rPr>
          <w:rFonts w:ascii="Arial" w:hAnsi="Arial" w:cs="Arial"/>
          <w:sz w:val="20"/>
          <w:szCs w:val="20"/>
        </w:rPr>
        <w:t>, każdorazowo na wniosek  Zamawiającego,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</w:t>
      </w:r>
      <w:r w:rsidRPr="003A280C">
        <w:rPr>
          <w:rFonts w:ascii="Arial" w:hAnsi="Arial" w:cs="Arial"/>
          <w:sz w:val="20"/>
          <w:szCs w:val="20"/>
        </w:rPr>
        <w:t>z wywozem zanieczyszczeń na składowisko. Cena obejmuje: koszty robocizny, sprzętu, transportu             i przyjęcia na składowisko zebranych nieczystości za   1 tonę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Odchwaszczanie ciągów pieszych</w:t>
      </w:r>
      <w:r w:rsidRPr="003A280C">
        <w:rPr>
          <w:rFonts w:ascii="Arial" w:hAnsi="Arial" w:cs="Arial"/>
          <w:sz w:val="20"/>
          <w:szCs w:val="20"/>
          <w:u w:val="single"/>
        </w:rPr>
        <w:t xml:space="preserve">, </w:t>
      </w:r>
      <w:r w:rsidRPr="003A280C">
        <w:rPr>
          <w:rFonts w:ascii="Arial" w:hAnsi="Arial" w:cs="Arial"/>
          <w:sz w:val="20"/>
          <w:szCs w:val="20"/>
        </w:rPr>
        <w:t>każdorazowo na wniosek Zamawiającego – usunięcie darni, ziemi  i chwastów z płyt chodnikowych, przy latarniach, słupk</w:t>
      </w:r>
      <w:r>
        <w:rPr>
          <w:rFonts w:ascii="Arial" w:hAnsi="Arial" w:cs="Arial"/>
          <w:sz w:val="20"/>
          <w:szCs w:val="20"/>
        </w:rPr>
        <w:t>ach, przejściach dla pieszych</w:t>
      </w:r>
      <w:r w:rsidRPr="003A280C">
        <w:rPr>
          <w:rFonts w:ascii="Arial" w:hAnsi="Arial" w:cs="Arial"/>
          <w:sz w:val="20"/>
          <w:szCs w:val="20"/>
        </w:rPr>
        <w:t>, ręcznie lub przy pomocy środków chemicznych (zarejestrowanych i dopuszczonych do obrotu zezwoleniem Ministra Rolnictwa i Rozwoju Wsi), uporządkowanie terenu odchwaszczanego, załadunek  na środek transportu i wywóz na składowisko. Cena obejmuje: koszty robocizny, sprzętu, transportu i przyjęcia na składowisko z pow. 1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 xml:space="preserve">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Odchwaszczanie rabat kwiatowych, gazonów, </w:t>
      </w:r>
      <w:proofErr w:type="spellStart"/>
      <w:r w:rsidRPr="003A280C">
        <w:rPr>
          <w:rFonts w:ascii="Arial" w:hAnsi="Arial" w:cs="Arial"/>
          <w:b/>
          <w:sz w:val="20"/>
          <w:szCs w:val="20"/>
          <w:u w:val="single"/>
        </w:rPr>
        <w:t>skupin</w:t>
      </w:r>
      <w:proofErr w:type="spellEnd"/>
      <w:r w:rsidRPr="003A280C">
        <w:rPr>
          <w:rFonts w:ascii="Arial" w:hAnsi="Arial" w:cs="Arial"/>
          <w:sz w:val="20"/>
          <w:szCs w:val="20"/>
        </w:rPr>
        <w:t xml:space="preserve"> każdorazowo na wniosek Zamawiającego – usunięcie chwastów z wywozem na składowisko. Cena obejmuje: koszty robocizny, sprzętu, transportu i przyjęcia na składowisko   z pow. 1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 xml:space="preserve"> – ujęte w kosztorysie ofertowym.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i/>
          <w:sz w:val="20"/>
          <w:szCs w:val="20"/>
        </w:rPr>
        <w:t xml:space="preserve">Odchwaszczenie nie obejmuje terenów objętych bieżącą pielęgnacją w okresie gwarancji                   tzn. przesadzanych i  posadzonych drzew i krzewów.  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Grabienie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</w:t>
      </w:r>
      <w:r w:rsidRPr="003A280C">
        <w:rPr>
          <w:rFonts w:ascii="Arial" w:hAnsi="Arial" w:cs="Arial"/>
          <w:b/>
          <w:sz w:val="20"/>
          <w:szCs w:val="20"/>
          <w:u w:val="single"/>
        </w:rPr>
        <w:t>liści z trawników</w:t>
      </w:r>
      <w:r w:rsidRPr="003A280C">
        <w:rPr>
          <w:rFonts w:ascii="Arial" w:hAnsi="Arial" w:cs="Arial"/>
          <w:sz w:val="20"/>
          <w:szCs w:val="20"/>
          <w:u w:val="single"/>
        </w:rPr>
        <w:t>,</w:t>
      </w:r>
      <w:r w:rsidRPr="003A280C">
        <w:rPr>
          <w:rFonts w:ascii="Arial" w:hAnsi="Arial" w:cs="Arial"/>
          <w:sz w:val="20"/>
          <w:szCs w:val="20"/>
        </w:rPr>
        <w:t xml:space="preserve"> każdorazowo na wniosek Zamawiającego – wygrabienie liści                  z trawników i </w:t>
      </w:r>
      <w:proofErr w:type="spellStart"/>
      <w:r w:rsidRPr="003A280C">
        <w:rPr>
          <w:rFonts w:ascii="Arial" w:hAnsi="Arial" w:cs="Arial"/>
          <w:sz w:val="20"/>
          <w:szCs w:val="20"/>
        </w:rPr>
        <w:t>skupin</w:t>
      </w:r>
      <w:proofErr w:type="spellEnd"/>
      <w:r w:rsidRPr="003A280C">
        <w:rPr>
          <w:rFonts w:ascii="Arial" w:hAnsi="Arial" w:cs="Arial"/>
          <w:sz w:val="20"/>
          <w:szCs w:val="20"/>
        </w:rPr>
        <w:t xml:space="preserve"> roślin, żywopłotów, załadunek liści na środek transportu i wywóz                           na składowisko. Cena obejmuje: koszty robocizny, sprzętu, transportu i przyjęcia na składowisko liści wygrabionych   z 1 ha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Koszenie trawników</w:t>
      </w:r>
      <w:r w:rsidRPr="003A280C">
        <w:rPr>
          <w:rFonts w:ascii="Arial" w:hAnsi="Arial" w:cs="Arial"/>
          <w:sz w:val="20"/>
          <w:szCs w:val="20"/>
        </w:rPr>
        <w:t xml:space="preserve"> – skoszenie trawy (teren płaski i skarpy), z odsłonięciem krawężników ograniczających ich powierzchnię, z  wygrabienie skoszonej traw, uporządkowanie koszonej powierzchni i przyległych chodników, załadunek na środki transportu i wywóz na składowisko. Cena obejmuje: koszty robocizny, sprzętu, transportu i przyjęcia   na składowisko zgrabionej trawy pochodzącej ze skoszenia z 1 ha  – ujęte w kosztorysie ofertowym.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Wykaszanie terenów z roślin, z odsłonięciem krawężników ograniczających wykaszany teren </w:t>
      </w:r>
      <w:r w:rsidRPr="003A280C">
        <w:rPr>
          <w:rFonts w:ascii="Arial" w:hAnsi="Arial" w:cs="Arial"/>
          <w:sz w:val="20"/>
          <w:szCs w:val="20"/>
        </w:rPr>
        <w:t>– skoszenie chwastów (teren płaski i skarpy), z odsłonięciem krawężników ograniczających wykaszaną powierzchnię, wygrabienie skoszonych roślin, uporządkowanie koszonej powierzchni             i przyległych chodników , załadunek na środek transportu i wywóz na składowisko. Wykaszanie chwastów odnosi się  do terenów nie będących w bieżącym utrzymaniu. Cena obejmuje: koszty, robocizny, sprzętu, transportu i przyjęcia na składowisko zgrabionych chwastów z powierzchni                  1 ha – ujęte  w kosztorysie ofertowym</w:t>
      </w:r>
      <w:r>
        <w:rPr>
          <w:rFonts w:ascii="Arial" w:hAnsi="Arial" w:cs="Arial"/>
          <w:sz w:val="20"/>
          <w:szCs w:val="20"/>
        </w:rPr>
        <w:t>.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Cięcie żywopłotów </w:t>
      </w:r>
      <w:proofErr w:type="spellStart"/>
      <w:r w:rsidRPr="003A280C">
        <w:rPr>
          <w:rFonts w:ascii="Arial" w:hAnsi="Arial" w:cs="Arial"/>
          <w:b/>
          <w:sz w:val="20"/>
          <w:szCs w:val="20"/>
          <w:u w:val="single"/>
        </w:rPr>
        <w:t>skupin</w:t>
      </w:r>
      <w:proofErr w:type="spellEnd"/>
      <w:r w:rsidRPr="003A280C">
        <w:rPr>
          <w:rFonts w:ascii="Arial" w:hAnsi="Arial" w:cs="Arial"/>
          <w:b/>
          <w:sz w:val="20"/>
          <w:szCs w:val="20"/>
          <w:u w:val="single"/>
        </w:rPr>
        <w:t xml:space="preserve"> krzewów i pojedynczych krzewów </w:t>
      </w:r>
      <w:r w:rsidRPr="003A280C">
        <w:rPr>
          <w:rFonts w:ascii="Arial" w:hAnsi="Arial" w:cs="Arial"/>
          <w:sz w:val="20"/>
          <w:szCs w:val="20"/>
        </w:rPr>
        <w:t xml:space="preserve">– formowanie żywopłotu, przycięcie pędów jednorocznych i zdrewniałych, usuwanie gałęzi suchych, połamanych                              i porażonych, zebranie ściętych gałęzi, załadunek na środek transportu i wywóz na składowisko.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lastRenderedPageBreak/>
        <w:t>Cena obejmuje: koszty robocizny, sprzętu, transportu i przyjęcia na składowisko odpadów                       ze ścięcia 1m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 xml:space="preserve">  – ujęte w kosztorysie ofertowym.</w:t>
      </w:r>
      <w:r w:rsidRPr="003A280C">
        <w:rPr>
          <w:rFonts w:ascii="Arial" w:hAnsi="Arial" w:cs="Arial"/>
          <w:b/>
          <w:sz w:val="20"/>
          <w:szCs w:val="20"/>
        </w:rPr>
        <w:t xml:space="preserve">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Krzewy nie mogą utracić funkcji życiowych w ciągu  6 miesięcy po wykonaniu cięć.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Usuwanie krzewów,</w:t>
      </w:r>
      <w:r w:rsidRPr="003A280C">
        <w:rPr>
          <w:rFonts w:ascii="Arial" w:hAnsi="Arial" w:cs="Arial"/>
          <w:b/>
          <w:sz w:val="20"/>
          <w:szCs w:val="20"/>
        </w:rPr>
        <w:t xml:space="preserve"> </w:t>
      </w:r>
      <w:r w:rsidRPr="003A280C">
        <w:rPr>
          <w:rFonts w:ascii="Arial" w:hAnsi="Arial" w:cs="Arial"/>
          <w:sz w:val="20"/>
          <w:szCs w:val="20"/>
        </w:rPr>
        <w:t>każdorazowo na wniosek Zamawiającego – wycięcie krzewów , zebranie ściętych gałęzi, załadunek na środek transportu i wywóz na składowisko. Cena obejmuje: koszty robocizny, sprzętu, transportu oraz przyjęcie na składowisko, nakład pracy na 1m</w:t>
      </w:r>
      <w:r w:rsidRPr="003A280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A280C">
        <w:rPr>
          <w:rFonts w:ascii="Arial" w:hAnsi="Arial" w:cs="Arial"/>
          <w:sz w:val="20"/>
          <w:szCs w:val="20"/>
        </w:rPr>
        <w:t>– ujęte                  w kosztorysie ofertowym.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D3412A" w:rsidRPr="003A280C" w:rsidRDefault="00D3412A" w:rsidP="00D3412A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Sadzenie  krzewów,</w:t>
      </w:r>
      <w:r w:rsidRPr="003A280C">
        <w:rPr>
          <w:rFonts w:ascii="Arial" w:hAnsi="Arial" w:cs="Arial"/>
          <w:sz w:val="20"/>
          <w:szCs w:val="20"/>
        </w:rPr>
        <w:t xml:space="preserve"> każdorazowo na wniosek Zamawiającego – w doły z zaprawioną ziemią urodzajną, podlanie. Przed posadzeniem krzewów  miejsce sadzenia należy odchwaścić. Cena obejmuje: robociznę, zakup i dowóz ziemi urodzajnej, wraz z pielęgnacją przez okres gwarancji                   </w:t>
      </w:r>
      <w:r w:rsidRPr="003A280C">
        <w:rPr>
          <w:rFonts w:ascii="Arial" w:hAnsi="Arial" w:cs="Arial"/>
          <w:sz w:val="20"/>
          <w:szCs w:val="20"/>
          <w:u w:val="single"/>
        </w:rPr>
        <w:t xml:space="preserve">z </w:t>
      </w:r>
      <w:r w:rsidRPr="003A280C">
        <w:rPr>
          <w:rFonts w:ascii="Arial" w:hAnsi="Arial" w:cs="Arial"/>
          <w:i/>
          <w:sz w:val="20"/>
          <w:szCs w:val="20"/>
          <w:u w:val="single"/>
        </w:rPr>
        <w:t>kosztem zakupu</w:t>
      </w:r>
      <w:r w:rsidRPr="003A280C">
        <w:rPr>
          <w:rFonts w:ascii="Arial" w:hAnsi="Arial" w:cs="Arial"/>
          <w:sz w:val="20"/>
          <w:szCs w:val="20"/>
        </w:rPr>
        <w:t xml:space="preserve"> </w:t>
      </w:r>
      <w:r w:rsidRPr="003A280C">
        <w:rPr>
          <w:rFonts w:ascii="Arial" w:hAnsi="Arial" w:cs="Arial"/>
          <w:i/>
          <w:sz w:val="20"/>
          <w:szCs w:val="20"/>
        </w:rPr>
        <w:t>krzewów</w:t>
      </w:r>
      <w:r w:rsidRPr="003A280C">
        <w:rPr>
          <w:rFonts w:ascii="Arial" w:hAnsi="Arial" w:cs="Arial"/>
          <w:sz w:val="20"/>
          <w:szCs w:val="20"/>
        </w:rPr>
        <w:t>, nakład pracy na 1 szt.  – ujęte w kosztorysie ofertowym.</w:t>
      </w:r>
    </w:p>
    <w:p w:rsidR="00D3412A" w:rsidRPr="003A280C" w:rsidRDefault="00D3412A" w:rsidP="00D3412A">
      <w:pPr>
        <w:spacing w:line="276" w:lineRule="auto"/>
        <w:ind w:left="218" w:hanging="360"/>
        <w:rPr>
          <w:rFonts w:ascii="Arial" w:hAnsi="Arial" w:cs="Arial"/>
          <w:sz w:val="20"/>
          <w:szCs w:val="20"/>
          <w:u w:val="single"/>
        </w:rPr>
      </w:pPr>
      <w:r w:rsidRPr="003A280C">
        <w:rPr>
          <w:rFonts w:ascii="Arial" w:hAnsi="Arial" w:cs="Arial"/>
          <w:sz w:val="20"/>
          <w:szCs w:val="20"/>
        </w:rPr>
        <w:t xml:space="preserve">12–13. </w:t>
      </w:r>
      <w:r w:rsidRPr="003A280C">
        <w:rPr>
          <w:rFonts w:ascii="Arial" w:hAnsi="Arial" w:cs="Arial"/>
          <w:b/>
          <w:sz w:val="20"/>
          <w:szCs w:val="20"/>
          <w:u w:val="single"/>
        </w:rPr>
        <w:t>Sadzenie drzew,</w:t>
      </w:r>
      <w:r w:rsidRPr="003A280C">
        <w:rPr>
          <w:rFonts w:ascii="Arial" w:hAnsi="Arial" w:cs="Arial"/>
          <w:sz w:val="20"/>
          <w:szCs w:val="20"/>
        </w:rPr>
        <w:t xml:space="preserve"> każdorazowo na wniosek Zamawiającego – w doły o odpowiedniej wielkości, zaprawione ziemią urodzajną, z systemem drenarskim i palikami, z pielęgnacją przez okres gwarancji. Przed posadzeniem drzew miejsce sadzenia należy odchwaścić. Cena obejmuje: robociznę, zakup i dowóz ziemi urodzajnej, </w:t>
      </w:r>
      <w:r w:rsidRPr="003A280C">
        <w:rPr>
          <w:rFonts w:ascii="Arial" w:hAnsi="Arial" w:cs="Arial"/>
          <w:i/>
          <w:sz w:val="20"/>
          <w:szCs w:val="20"/>
          <w:u w:val="single"/>
        </w:rPr>
        <w:t>z kosztem zakupu drzew, palików i systemu drenarskiego</w:t>
      </w:r>
      <w:r w:rsidRPr="003A280C">
        <w:rPr>
          <w:rFonts w:ascii="Arial" w:hAnsi="Arial" w:cs="Arial"/>
          <w:sz w:val="20"/>
          <w:szCs w:val="20"/>
        </w:rPr>
        <w:t xml:space="preserve"> wraz z pielęgnacją przez okres gwarancji, nakład pracy na 1 szt. drzewa – ujęte                     w kosztorysie ofertowym</w:t>
      </w:r>
      <w:r w:rsidRPr="003A280C">
        <w:rPr>
          <w:rFonts w:ascii="Arial" w:hAnsi="Arial" w:cs="Arial"/>
          <w:sz w:val="20"/>
          <w:szCs w:val="20"/>
          <w:u w:val="single"/>
        </w:rPr>
        <w:t>.</w:t>
      </w:r>
    </w:p>
    <w:p w:rsidR="00D3412A" w:rsidRPr="003A280C" w:rsidRDefault="00D3412A" w:rsidP="00D341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Podlewanie</w:t>
      </w:r>
      <w:r w:rsidRPr="003A280C">
        <w:rPr>
          <w:rFonts w:ascii="Arial" w:hAnsi="Arial" w:cs="Arial"/>
          <w:sz w:val="20"/>
          <w:szCs w:val="20"/>
          <w:u w:val="single"/>
        </w:rPr>
        <w:t xml:space="preserve"> kwiatów, drzew, krzewów i trawników</w:t>
      </w:r>
      <w:r w:rsidRPr="003A280C">
        <w:rPr>
          <w:rFonts w:ascii="Arial" w:hAnsi="Arial" w:cs="Arial"/>
          <w:sz w:val="20"/>
          <w:szCs w:val="20"/>
        </w:rPr>
        <w:t xml:space="preserve"> – nabranie wody z punktu poboru wody                        do zbiornika i podlewanie w miarę potrzeb. Nie należy dopuszczać do nadmiernego przesuszenia ziemi. Podlewanie nie obejmuje nasadzeń objętych  okresem gwarancyjnym. Cena obejmuje: robociznę, pracę sprzętu, załadunek i transport, bez kosztów zakupu wody, nakład pracy na 1 kurs – ujęte w kosztorysie ofertowym.</w:t>
      </w:r>
    </w:p>
    <w:p w:rsidR="00D3412A" w:rsidRPr="003A280C" w:rsidRDefault="00D3412A" w:rsidP="00D3412A">
      <w:pPr>
        <w:spacing w:line="276" w:lineRule="auto"/>
        <w:ind w:left="284" w:hanging="568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15-17. </w:t>
      </w:r>
      <w:r w:rsidRPr="003A280C">
        <w:rPr>
          <w:rFonts w:ascii="Arial" w:hAnsi="Arial" w:cs="Arial"/>
          <w:b/>
          <w:sz w:val="20"/>
          <w:szCs w:val="20"/>
          <w:u w:val="single"/>
        </w:rPr>
        <w:t>Prace w koronach drzew</w:t>
      </w:r>
      <w:r w:rsidRPr="003A280C">
        <w:rPr>
          <w:rFonts w:ascii="Arial" w:hAnsi="Arial" w:cs="Arial"/>
          <w:sz w:val="20"/>
          <w:szCs w:val="20"/>
        </w:rPr>
        <w:t xml:space="preserve">, każdorazowo na wniosek Zamawiającego – utrzymywanie kształtu uformowanych koron drzew lub ich formowanie, w przypadku drzew do 10 lat, usuwanie suchych                 i  połamanych gałęzi, odrostów oraz gałęzi wchodzących  w kolizje z obiektami budowlanymi                 i urządzeniami technicznymi  np. znaki drogowe, linie energetyczne.  Miejsca cięć muszą być zabezpieczone preparatem grzybobójczym. Usunięte gałęzie należy wywieźć na składowisko. </w:t>
      </w:r>
      <w:r w:rsidRPr="003A280C">
        <w:rPr>
          <w:rFonts w:ascii="Arial" w:hAnsi="Arial" w:cs="Arial"/>
          <w:b/>
          <w:sz w:val="20"/>
          <w:szCs w:val="20"/>
        </w:rPr>
        <w:t>Drzewo nie może utracić funkcji życiowych w ciągu trzech lat po wykonaniu zabiegu.</w:t>
      </w:r>
      <w:r w:rsidRPr="003A280C">
        <w:rPr>
          <w:rFonts w:ascii="Arial" w:hAnsi="Arial" w:cs="Arial"/>
          <w:sz w:val="20"/>
          <w:szCs w:val="20"/>
        </w:rPr>
        <w:t xml:space="preserve"> </w:t>
      </w:r>
    </w:p>
    <w:p w:rsidR="00D3412A" w:rsidRPr="003A280C" w:rsidRDefault="00D3412A" w:rsidP="00D3412A">
      <w:pPr>
        <w:spacing w:line="276" w:lineRule="auto"/>
        <w:ind w:left="284" w:hanging="710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i/>
          <w:sz w:val="20"/>
          <w:szCs w:val="20"/>
        </w:rPr>
        <w:t xml:space="preserve">            Prace przy drzewach do wysokości 3,5 m obejmują odsłanianie znaków drogowych</w:t>
      </w:r>
      <w:r w:rsidRPr="003A280C">
        <w:rPr>
          <w:rFonts w:ascii="Arial" w:hAnsi="Arial" w:cs="Arial"/>
          <w:sz w:val="20"/>
          <w:szCs w:val="20"/>
        </w:rPr>
        <w:t>.</w:t>
      </w:r>
    </w:p>
    <w:p w:rsidR="00D3412A" w:rsidRPr="003A280C" w:rsidRDefault="00D3412A" w:rsidP="00D3412A">
      <w:pPr>
        <w:spacing w:line="276" w:lineRule="auto"/>
        <w:ind w:left="284" w:hanging="710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           Cena obejmuje: robociznę, pracę sprzętu, załadunek, transport i przyjęcie na składowisko usuniętych gałęzi, nakład pracy    na 1 szt. drzewa – ujęte w kosztorysie ofertowym.</w:t>
      </w:r>
    </w:p>
    <w:p w:rsidR="00D3412A" w:rsidRPr="003A280C" w:rsidRDefault="00D3412A" w:rsidP="00D3412A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18. </w:t>
      </w:r>
      <w:r w:rsidRPr="003A280C">
        <w:rPr>
          <w:rFonts w:ascii="Arial" w:hAnsi="Arial" w:cs="Arial"/>
          <w:b/>
          <w:sz w:val="20"/>
          <w:szCs w:val="20"/>
          <w:u w:val="single"/>
        </w:rPr>
        <w:t>Usuwanie odrostów z pnia drzewa</w:t>
      </w:r>
      <w:r w:rsidRPr="003A280C">
        <w:rPr>
          <w:rFonts w:ascii="Arial" w:hAnsi="Arial" w:cs="Arial"/>
          <w:sz w:val="20"/>
          <w:szCs w:val="20"/>
        </w:rPr>
        <w:t>, każdorazowo na wniosek Zamawiającego – wycięcie odrostów z pnia, szyjki korzeniowej lub korzeni załadunek na środek transportu i wywóz                      na składowisko. Cena obejmuje: robociznę, prace sprzętu, załadunek, transport i przyjęcie                     na składowisko, nakład pracy na 1 szt. drzewa – ujęte w kosztorysie ofertowym.</w:t>
      </w:r>
    </w:p>
    <w:p w:rsidR="00D3412A" w:rsidRPr="003A280C" w:rsidRDefault="00D3412A" w:rsidP="00D3412A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19. </w:t>
      </w:r>
      <w:r w:rsidRPr="003A280C">
        <w:rPr>
          <w:rFonts w:ascii="Arial" w:hAnsi="Arial" w:cs="Arial"/>
          <w:b/>
          <w:sz w:val="20"/>
          <w:szCs w:val="20"/>
          <w:u w:val="single"/>
        </w:rPr>
        <w:t>Oczyszczanie terenów z odrostów krzewów i samosiewów drzew</w:t>
      </w:r>
      <w:r w:rsidRPr="003A280C">
        <w:rPr>
          <w:rFonts w:ascii="Arial" w:hAnsi="Arial" w:cs="Arial"/>
          <w:sz w:val="20"/>
          <w:szCs w:val="20"/>
        </w:rPr>
        <w:t xml:space="preserve">, każdorazowo na wniosek Zamawiającego  – wycięcie odrostów  i  samosiewów nisko przy ziemi, uporządkowanie terenu, załadunek na środek transportu i wywóz na składowisko. Dotyczy drzew o obwodach pni                      do 16 </w:t>
      </w:r>
      <w:proofErr w:type="spellStart"/>
      <w:r w:rsidRPr="003A280C">
        <w:rPr>
          <w:rFonts w:ascii="Arial" w:hAnsi="Arial" w:cs="Arial"/>
          <w:sz w:val="20"/>
          <w:szCs w:val="20"/>
        </w:rPr>
        <w:t>cm</w:t>
      </w:r>
      <w:proofErr w:type="spellEnd"/>
      <w:r w:rsidRPr="003A280C">
        <w:rPr>
          <w:rFonts w:ascii="Arial" w:hAnsi="Arial" w:cs="Arial"/>
          <w:sz w:val="20"/>
          <w:szCs w:val="20"/>
        </w:rPr>
        <w:t>. Cena obejmuje: robociznę, prace sprzętu, załadunek, transport i przyjęcie                                na składowisko, nakład pracy na 1 m</w:t>
      </w:r>
      <w:r w:rsidRPr="003A280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A280C">
        <w:rPr>
          <w:rFonts w:ascii="Arial" w:hAnsi="Arial" w:cs="Arial"/>
          <w:sz w:val="20"/>
          <w:szCs w:val="20"/>
        </w:rPr>
        <w:t xml:space="preserve"> powierzchni – ujęte w kosztorysie ofertowym.</w:t>
      </w:r>
    </w:p>
    <w:p w:rsidR="00D3412A" w:rsidRPr="003A280C" w:rsidRDefault="00D3412A" w:rsidP="00D3412A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20. </w:t>
      </w:r>
      <w:r w:rsidRPr="003A280C">
        <w:rPr>
          <w:rFonts w:ascii="Arial" w:hAnsi="Arial" w:cs="Arial"/>
          <w:b/>
          <w:sz w:val="20"/>
          <w:szCs w:val="20"/>
          <w:u w:val="single"/>
        </w:rPr>
        <w:t>Sadzenie bylin na rabatach, w gazonach, itp.</w:t>
      </w:r>
      <w:r w:rsidRPr="003A280C">
        <w:rPr>
          <w:rFonts w:ascii="Arial" w:hAnsi="Arial" w:cs="Arial"/>
          <w:sz w:val="20"/>
          <w:szCs w:val="20"/>
        </w:rPr>
        <w:t xml:space="preserve">  z uzupełnieniem żyznej ziemi. Każdorazowo              na wniosek Zamawiającego i w miejsca z nim ustalone. Cena obejmuje: robociznę, zakup i dowóz ziemi urodzajnej</w:t>
      </w:r>
      <w:r w:rsidRPr="003A280C">
        <w:rPr>
          <w:rFonts w:ascii="Arial" w:hAnsi="Arial" w:cs="Arial"/>
          <w:i/>
          <w:sz w:val="20"/>
          <w:szCs w:val="20"/>
        </w:rPr>
        <w:t xml:space="preserve">,  </w:t>
      </w:r>
      <w:r w:rsidRPr="003A280C">
        <w:rPr>
          <w:rFonts w:ascii="Arial" w:hAnsi="Arial" w:cs="Arial"/>
          <w:i/>
          <w:sz w:val="20"/>
          <w:szCs w:val="20"/>
          <w:u w:val="single"/>
        </w:rPr>
        <w:t>koszt zakupu roślin</w:t>
      </w:r>
      <w:r w:rsidRPr="003A280C">
        <w:rPr>
          <w:rFonts w:ascii="Arial" w:hAnsi="Arial" w:cs="Arial"/>
          <w:sz w:val="20"/>
          <w:szCs w:val="20"/>
        </w:rPr>
        <w:t>, z pielęgnacja, nakład pracy na 1 szt.  – ujęte w kosztorysie ofertowym.</w:t>
      </w:r>
    </w:p>
    <w:p w:rsidR="00D3412A" w:rsidRPr="003A280C" w:rsidRDefault="00D3412A" w:rsidP="00D3412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Sadzenie roślin cebulowych</w:t>
      </w:r>
      <w:r w:rsidRPr="003A280C">
        <w:rPr>
          <w:rFonts w:ascii="Arial" w:hAnsi="Arial" w:cs="Arial"/>
          <w:b/>
          <w:sz w:val="20"/>
          <w:szCs w:val="20"/>
        </w:rPr>
        <w:t xml:space="preserve">, </w:t>
      </w:r>
      <w:r w:rsidRPr="003A280C">
        <w:rPr>
          <w:rFonts w:ascii="Arial" w:hAnsi="Arial" w:cs="Arial"/>
          <w:sz w:val="20"/>
          <w:szCs w:val="20"/>
        </w:rPr>
        <w:t xml:space="preserve">każdorazowo na wniosek Zamawiającego i w miejsca (trawniki)                       z nim ustalone. Cena obejmuje: robociznę, dowóz roślin cebulowych, </w:t>
      </w:r>
      <w:r w:rsidRPr="003A280C">
        <w:rPr>
          <w:rFonts w:ascii="Arial" w:hAnsi="Arial" w:cs="Arial"/>
          <w:i/>
          <w:sz w:val="20"/>
          <w:szCs w:val="20"/>
        </w:rPr>
        <w:t xml:space="preserve"> </w:t>
      </w:r>
      <w:r w:rsidRPr="003A280C">
        <w:rPr>
          <w:rFonts w:ascii="Arial" w:hAnsi="Arial" w:cs="Arial"/>
          <w:i/>
          <w:sz w:val="20"/>
          <w:szCs w:val="20"/>
          <w:u w:val="single"/>
        </w:rPr>
        <w:t>koszt zakupu roślin</w:t>
      </w:r>
      <w:r w:rsidRPr="003A280C">
        <w:rPr>
          <w:rFonts w:ascii="Arial" w:hAnsi="Arial" w:cs="Arial"/>
          <w:i/>
          <w:sz w:val="20"/>
          <w:szCs w:val="20"/>
        </w:rPr>
        <w:t xml:space="preserve"> </w:t>
      </w:r>
      <w:r w:rsidRPr="003A280C">
        <w:rPr>
          <w:rFonts w:ascii="Arial" w:hAnsi="Arial" w:cs="Arial"/>
          <w:i/>
          <w:sz w:val="20"/>
          <w:szCs w:val="20"/>
          <w:u w:val="single"/>
        </w:rPr>
        <w:t>cebulowych</w:t>
      </w:r>
      <w:r w:rsidRPr="003A280C">
        <w:rPr>
          <w:rFonts w:ascii="Arial" w:hAnsi="Arial" w:cs="Arial"/>
          <w:i/>
          <w:sz w:val="20"/>
          <w:szCs w:val="20"/>
        </w:rPr>
        <w:t xml:space="preserve">,  </w:t>
      </w:r>
      <w:r w:rsidRPr="003A280C">
        <w:rPr>
          <w:rFonts w:ascii="Arial" w:hAnsi="Arial" w:cs="Arial"/>
          <w:sz w:val="20"/>
          <w:szCs w:val="20"/>
        </w:rPr>
        <w:t>pielęgnacja, nakład pracy na 1 szt. – ujętych w kosztorysie ofertowym.</w:t>
      </w:r>
      <w:r w:rsidRPr="003A28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3412A" w:rsidRPr="003A280C" w:rsidRDefault="00D3412A" w:rsidP="00D34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Prace interwencyjne </w:t>
      </w:r>
      <w:r w:rsidRPr="003A280C">
        <w:rPr>
          <w:rFonts w:ascii="Arial" w:hAnsi="Arial" w:cs="Arial"/>
          <w:sz w:val="20"/>
          <w:szCs w:val="20"/>
        </w:rPr>
        <w:t xml:space="preserve">– polegające na usuwaniu z dróg i ulic z terenu miasta wszelkiego rodzaju nieczystości tj. szkło, piasek, gruz, rozsypany podczas zdarzeń losowych przewożony                              i pozostawiony ładunek zagrażający bezpieczeństwu ruchu drogowego, rozjechane zwierzęta itp. zgłoszone prze Policję, Straż Pożarną, Straż Miejską, Departament Inwestycji Miejskich                            i Zarządzania Drogami oraz Zamawiającego, z wywozem usuniętych zanieczyszczeń                                na składowisko. </w:t>
      </w:r>
      <w:r w:rsidRPr="003A280C">
        <w:rPr>
          <w:rFonts w:ascii="Arial" w:hAnsi="Arial" w:cs="Arial"/>
          <w:b/>
          <w:sz w:val="20"/>
          <w:szCs w:val="20"/>
        </w:rPr>
        <w:t xml:space="preserve">Prace należy wykonać w ciągu godziny  od zgłoszenia. </w:t>
      </w:r>
      <w:r w:rsidRPr="003A280C">
        <w:rPr>
          <w:rFonts w:ascii="Arial" w:hAnsi="Arial" w:cs="Arial"/>
          <w:sz w:val="20"/>
          <w:szCs w:val="20"/>
        </w:rPr>
        <w:t xml:space="preserve"> </w:t>
      </w:r>
      <w:r w:rsidRPr="003A280C">
        <w:rPr>
          <w:rFonts w:ascii="Arial" w:hAnsi="Arial" w:cs="Arial"/>
          <w:b/>
          <w:sz w:val="20"/>
          <w:szCs w:val="20"/>
        </w:rPr>
        <w:t xml:space="preserve">Zwierzęta zabierane </w:t>
      </w:r>
      <w:r w:rsidRPr="003A280C">
        <w:rPr>
          <w:rFonts w:ascii="Arial" w:hAnsi="Arial" w:cs="Arial"/>
          <w:b/>
          <w:sz w:val="20"/>
          <w:szCs w:val="20"/>
        </w:rPr>
        <w:lastRenderedPageBreak/>
        <w:t>z ulic miasta pakujemy  w  specjalne worki i przewozimy na składowisko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80C">
        <w:rPr>
          <w:rFonts w:ascii="Arial" w:hAnsi="Arial" w:cs="Arial"/>
          <w:b/>
          <w:sz w:val="20"/>
          <w:szCs w:val="20"/>
        </w:rPr>
        <w:t xml:space="preserve">do utylizacji. </w:t>
      </w:r>
      <w:r w:rsidRPr="003A280C">
        <w:rPr>
          <w:rFonts w:ascii="Arial" w:hAnsi="Arial" w:cs="Arial"/>
          <w:sz w:val="20"/>
          <w:szCs w:val="20"/>
        </w:rPr>
        <w:t xml:space="preserve"> Prace wykonywane są w dni wolne od pracy, święta oraz w dni robocze od godz. </w:t>
      </w:r>
      <w:r w:rsidRPr="003A280C">
        <w:rPr>
          <w:rFonts w:ascii="Arial" w:hAnsi="Arial" w:cs="Arial"/>
          <w:b/>
          <w:sz w:val="20"/>
          <w:szCs w:val="20"/>
        </w:rPr>
        <w:t>14</w:t>
      </w:r>
      <w:r w:rsidRPr="003A280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3A280C">
        <w:rPr>
          <w:rFonts w:ascii="Arial" w:hAnsi="Arial" w:cs="Arial"/>
          <w:sz w:val="20"/>
          <w:szCs w:val="20"/>
        </w:rPr>
        <w:t xml:space="preserve"> do godz. </w:t>
      </w:r>
      <w:r w:rsidRPr="003A280C">
        <w:rPr>
          <w:rFonts w:ascii="Arial" w:hAnsi="Arial" w:cs="Arial"/>
          <w:b/>
          <w:sz w:val="20"/>
          <w:szCs w:val="20"/>
        </w:rPr>
        <w:t>6</w:t>
      </w:r>
      <w:r w:rsidRPr="003A280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3A280C">
        <w:rPr>
          <w:rFonts w:ascii="Arial" w:hAnsi="Arial" w:cs="Arial"/>
          <w:b/>
          <w:sz w:val="20"/>
          <w:szCs w:val="20"/>
        </w:rPr>
        <w:t>.</w:t>
      </w:r>
      <w:r w:rsidRPr="003A280C">
        <w:rPr>
          <w:rFonts w:ascii="Arial" w:hAnsi="Arial" w:cs="Arial"/>
          <w:sz w:val="20"/>
          <w:szCs w:val="20"/>
        </w:rPr>
        <w:t xml:space="preserve"> Cena obejmuje: koszty robocizny, sprzętu, worków,</w:t>
      </w:r>
      <w:r>
        <w:rPr>
          <w:rFonts w:ascii="Arial" w:hAnsi="Arial" w:cs="Arial"/>
          <w:sz w:val="20"/>
          <w:szCs w:val="20"/>
        </w:rPr>
        <w:t xml:space="preserve"> załadunek nieczystości </w:t>
      </w:r>
      <w:r w:rsidRPr="003A280C">
        <w:rPr>
          <w:rFonts w:ascii="Arial" w:hAnsi="Arial" w:cs="Arial"/>
          <w:sz w:val="20"/>
          <w:szCs w:val="20"/>
        </w:rPr>
        <w:t>na środek transportu   i przyjęcie  na składowisko za 1 wyjazd  - ujęty w kosztorysie ofertowym.</w:t>
      </w:r>
    </w:p>
    <w:p w:rsidR="00D3412A" w:rsidRPr="003A280C" w:rsidRDefault="00D3412A" w:rsidP="00D34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Zabezpieczanie roślin na okres zimowy</w:t>
      </w:r>
      <w:r w:rsidRPr="003A280C">
        <w:rPr>
          <w:rFonts w:ascii="Arial" w:hAnsi="Arial" w:cs="Arial"/>
          <w:sz w:val="20"/>
          <w:szCs w:val="20"/>
        </w:rPr>
        <w:t>, każdorazowo na wniosek Zamawiającego, przez przykrycie roślin gałązkami drzew iglastych lub włókniną. Zdjęcie zabezpieczeń na wiosnę wraz z oczyszczeniem terenu, załadunek na środek transportu i wywóz na składowisko. Przez okres zimy monitoring zabezpieczeń obejmujący poprawianie i uzupełnianie mat</w:t>
      </w:r>
      <w:r>
        <w:rPr>
          <w:rFonts w:ascii="Arial" w:hAnsi="Arial" w:cs="Arial"/>
          <w:sz w:val="20"/>
          <w:szCs w:val="20"/>
        </w:rPr>
        <w:t xml:space="preserve">eriałów użytych </w:t>
      </w:r>
      <w:r w:rsidRPr="003A280C">
        <w:rPr>
          <w:rFonts w:ascii="Arial" w:hAnsi="Arial" w:cs="Arial"/>
          <w:sz w:val="20"/>
          <w:szCs w:val="20"/>
        </w:rPr>
        <w:t xml:space="preserve">do zabezpieczania roślin. Cena obejmuje: robociznę, monitoring, </w:t>
      </w:r>
      <w:r w:rsidRPr="003A280C">
        <w:rPr>
          <w:rFonts w:ascii="Arial" w:hAnsi="Arial" w:cs="Arial"/>
          <w:i/>
          <w:sz w:val="20"/>
          <w:szCs w:val="20"/>
          <w:u w:val="single"/>
        </w:rPr>
        <w:t>koszt materiału użytego                       do okrycia</w:t>
      </w:r>
      <w:r w:rsidRPr="003A280C">
        <w:rPr>
          <w:rFonts w:ascii="Arial" w:hAnsi="Arial" w:cs="Arial"/>
          <w:sz w:val="20"/>
          <w:szCs w:val="20"/>
        </w:rPr>
        <w:t xml:space="preserve"> roślin, pracę sprzętu, załadunek, transport i przyjecie na składowisko, nakład pracy na 1m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 xml:space="preserve"> – ujęty w kosztorysie ofertowym.</w:t>
      </w:r>
      <w:r w:rsidR="00F037A5">
        <w:rPr>
          <w:rFonts w:ascii="Arial" w:hAnsi="Arial" w:cs="Arial"/>
          <w:sz w:val="20"/>
          <w:szCs w:val="20"/>
        </w:rPr>
        <w:t xml:space="preserve"> </w:t>
      </w:r>
      <w:r w:rsidR="00F037A5" w:rsidRPr="00F037A5">
        <w:rPr>
          <w:rFonts w:ascii="Arial" w:hAnsi="Arial" w:cs="Arial"/>
          <w:b/>
          <w:sz w:val="20"/>
          <w:szCs w:val="20"/>
        </w:rPr>
        <w:t xml:space="preserve">Pkt. 23 nie dotyczy zadania nr 1 – Rejon Północny. </w:t>
      </w:r>
    </w:p>
    <w:p w:rsidR="00D3412A" w:rsidRPr="003A280C" w:rsidRDefault="00D3412A" w:rsidP="00D34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Ścinka drzew</w:t>
      </w:r>
      <w:r w:rsidRPr="003A280C">
        <w:rPr>
          <w:rFonts w:ascii="Arial" w:hAnsi="Arial" w:cs="Arial"/>
          <w:sz w:val="20"/>
          <w:szCs w:val="20"/>
        </w:rPr>
        <w:t xml:space="preserve">, każdorazowo na wniosek Zamawiającego, – odcięcie gałęzi, konarów i pocięcie od góry pnia  na odpowiednie odcinki, nie większe niż 1 m. Drewno przeznaczone do sprzedaży należy wywieźć na miejsce wskazane przez Zamawiającego a gałęzie na składowisko. Maksymalna wysokość pnia po ściętym drzewie 5 </w:t>
      </w:r>
      <w:proofErr w:type="spellStart"/>
      <w:r w:rsidRPr="003A280C">
        <w:rPr>
          <w:rFonts w:ascii="Arial" w:hAnsi="Arial" w:cs="Arial"/>
          <w:sz w:val="20"/>
          <w:szCs w:val="20"/>
        </w:rPr>
        <w:t>cm</w:t>
      </w:r>
      <w:proofErr w:type="spellEnd"/>
      <w:r w:rsidRPr="003A280C">
        <w:rPr>
          <w:rFonts w:ascii="Arial" w:hAnsi="Arial" w:cs="Arial"/>
          <w:sz w:val="20"/>
          <w:szCs w:val="20"/>
        </w:rPr>
        <w:t>.  Cena obejmuje robociznę, pracę sprzętu, załadunek i transport gałęzi na składowisko, drewna na miejsce składowania wyznaczone przez Zamawiającego i przyjęcia  na składowisko, nakład pracy na 1 szt.  – ujęte w kosztorysie ofertowym.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Koszt usunięcia wiatrołomów ustala się na 75% kosztu wycinki 1 szt. drzewa </w:t>
      </w:r>
      <w:r w:rsidRPr="003A280C">
        <w:rPr>
          <w:rFonts w:ascii="Arial" w:hAnsi="Arial" w:cs="Arial"/>
          <w:sz w:val="20"/>
          <w:szCs w:val="20"/>
        </w:rPr>
        <w:t>– ujęte                w kosztorysie ofertowym. Dotyczy wiatrołomów, przy usunięciu których nie zachodzi użycie podnośnika.</w:t>
      </w:r>
    </w:p>
    <w:p w:rsidR="00D3412A" w:rsidRPr="003A280C" w:rsidRDefault="00D3412A" w:rsidP="00D3412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Rodzaj drzew, krzewów, bylin i roślin cebulowych </w:t>
      </w:r>
      <w:r w:rsidRPr="003A280C">
        <w:rPr>
          <w:rFonts w:ascii="Arial" w:hAnsi="Arial" w:cs="Arial"/>
          <w:sz w:val="20"/>
          <w:szCs w:val="20"/>
        </w:rPr>
        <w:t xml:space="preserve"> - przeznaczonych do nasadzeń każdorazowo Wykonawca ustala z Zamawiającym.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D3412A" w:rsidRPr="003A280C" w:rsidRDefault="00D3412A" w:rsidP="00D3412A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2.1.</w:t>
      </w:r>
      <w:r w:rsidRPr="003A280C">
        <w:rPr>
          <w:rFonts w:ascii="Arial" w:hAnsi="Arial" w:cs="Arial"/>
          <w:b/>
          <w:sz w:val="20"/>
          <w:szCs w:val="20"/>
          <w:u w:val="single"/>
        </w:rPr>
        <w:t xml:space="preserve"> Rodzaj drzew, krzewów, kwiatów, bylin i roślin cebulowych </w:t>
      </w:r>
      <w:r w:rsidRPr="003A280C">
        <w:rPr>
          <w:rFonts w:ascii="Arial" w:hAnsi="Arial" w:cs="Arial"/>
          <w:sz w:val="20"/>
          <w:szCs w:val="20"/>
        </w:rPr>
        <w:t xml:space="preserve">  - najczęściej sadzonych                      w pasach drogowych:</w:t>
      </w:r>
    </w:p>
    <w:p w:rsidR="00D3412A" w:rsidRPr="003A280C" w:rsidRDefault="00D3412A" w:rsidP="00D3412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Drzewa, głownie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 – dąb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”, buk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”, klon polny, robinia akacjowa, magnolia, klony kuliste, lipy drobnolistne.</w:t>
      </w:r>
    </w:p>
    <w:p w:rsidR="00D3412A" w:rsidRPr="003A280C" w:rsidRDefault="00D3412A" w:rsidP="00D3412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Krzewy – żywotnik, hortensja, trzmielina, tawuła Forsycja, </w:t>
      </w:r>
      <w:proofErr w:type="spellStart"/>
      <w:r w:rsidRPr="003A280C">
        <w:rPr>
          <w:rFonts w:ascii="Arial" w:hAnsi="Arial" w:cs="Arial"/>
          <w:sz w:val="20"/>
          <w:szCs w:val="20"/>
        </w:rPr>
        <w:t>pęcherznica</w:t>
      </w:r>
      <w:proofErr w:type="spellEnd"/>
      <w:r w:rsidRPr="003A280C">
        <w:rPr>
          <w:rFonts w:ascii="Arial" w:hAnsi="Arial" w:cs="Arial"/>
          <w:sz w:val="20"/>
          <w:szCs w:val="20"/>
        </w:rPr>
        <w:t xml:space="preserve">, ligustr, </w:t>
      </w:r>
    </w:p>
    <w:p w:rsidR="00D3412A" w:rsidRPr="003A280C" w:rsidRDefault="00D3412A" w:rsidP="00D3412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Byliny – liliowce,</w:t>
      </w:r>
    </w:p>
    <w:p w:rsidR="00D3412A" w:rsidRPr="003A280C" w:rsidRDefault="00D3412A" w:rsidP="00D3412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Cebulowe – tulipany, krokusy</w:t>
      </w:r>
    </w:p>
    <w:p w:rsidR="00D3412A" w:rsidRPr="003A280C" w:rsidRDefault="00D3412A" w:rsidP="00D3412A">
      <w:pPr>
        <w:spacing w:line="276" w:lineRule="auto"/>
        <w:ind w:left="34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Zamawiający zastrzega zmianę gatunku  roślin do nasadzeń.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</w:p>
    <w:p w:rsidR="00D3412A" w:rsidRPr="003A280C" w:rsidRDefault="00D3412A" w:rsidP="00D3412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A280C">
        <w:rPr>
          <w:rFonts w:ascii="Arial" w:hAnsi="Arial" w:cs="Arial"/>
          <w:b/>
          <w:i/>
          <w:sz w:val="20"/>
          <w:szCs w:val="20"/>
          <w:u w:val="single"/>
        </w:rPr>
        <w:t>Wymagane cech zakupionych drzew, krzewów i kwiatów.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D3412A" w:rsidRPr="003A280C" w:rsidRDefault="00D3412A" w:rsidP="00D3412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Drzewa: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-  </w:t>
      </w:r>
      <w:r w:rsidRPr="003A280C">
        <w:rPr>
          <w:rFonts w:ascii="Arial" w:hAnsi="Arial" w:cs="Arial"/>
          <w:sz w:val="20"/>
          <w:szCs w:val="20"/>
        </w:rPr>
        <w:t>materiał pierwszego gatunku;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-</w:t>
      </w:r>
      <w:r w:rsidRPr="003A280C">
        <w:rPr>
          <w:rFonts w:ascii="Arial" w:hAnsi="Arial" w:cs="Arial"/>
          <w:sz w:val="20"/>
          <w:szCs w:val="20"/>
        </w:rPr>
        <w:t xml:space="preserve"> prosty pień z wyraźnie uformowanym pąkiem szczytowym;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-</w:t>
      </w:r>
      <w:r w:rsidRPr="003A280C">
        <w:rPr>
          <w:rFonts w:ascii="Arial" w:hAnsi="Arial" w:cs="Arial"/>
          <w:sz w:val="20"/>
          <w:szCs w:val="20"/>
        </w:rPr>
        <w:t xml:space="preserve"> pędy boczne korony równomiernie rozmieszczone;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-</w:t>
      </w:r>
      <w:r w:rsidRPr="003A280C">
        <w:rPr>
          <w:rFonts w:ascii="Arial" w:hAnsi="Arial" w:cs="Arial"/>
          <w:sz w:val="20"/>
          <w:szCs w:val="20"/>
        </w:rPr>
        <w:t xml:space="preserve"> bez oznak chorobowych, uszkodzeń;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-</w:t>
      </w:r>
      <w:r w:rsidRPr="003A280C">
        <w:rPr>
          <w:rFonts w:ascii="Arial" w:hAnsi="Arial" w:cs="Arial"/>
          <w:sz w:val="20"/>
          <w:szCs w:val="20"/>
        </w:rPr>
        <w:t xml:space="preserve"> bryła korzeniowa prawidłowo ukształtowana;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b) </w:t>
      </w:r>
      <w:r w:rsidRPr="003A280C">
        <w:rPr>
          <w:rFonts w:ascii="Arial" w:hAnsi="Arial" w:cs="Arial"/>
          <w:b/>
          <w:sz w:val="20"/>
          <w:szCs w:val="20"/>
        </w:rPr>
        <w:t>Krzewy: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 materiał pierwszego gatunku;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- </w:t>
      </w:r>
      <w:r w:rsidRPr="003A280C">
        <w:rPr>
          <w:rFonts w:ascii="Arial" w:hAnsi="Arial" w:cs="Arial"/>
          <w:sz w:val="20"/>
          <w:szCs w:val="20"/>
        </w:rPr>
        <w:t xml:space="preserve">bez uszkodzeń i oznak chorobowych;                                                                                                                                                 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c) </w:t>
      </w:r>
      <w:r w:rsidRPr="003A280C">
        <w:rPr>
          <w:rFonts w:ascii="Arial" w:hAnsi="Arial" w:cs="Arial"/>
          <w:b/>
          <w:sz w:val="20"/>
          <w:szCs w:val="20"/>
        </w:rPr>
        <w:t xml:space="preserve">Byliny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materiał pierwszego gatunku;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liście zdrowe o barwie charakterystycznej dla danego gatunku;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bez oznak chorobowych, uszkodzeń i przebarwień;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 xml:space="preserve">Rodzaj drzew, krzewów, kwiatów, bylin i roślin cebulowych </w:t>
      </w:r>
      <w:r w:rsidRPr="003A280C">
        <w:rPr>
          <w:rFonts w:ascii="Arial" w:hAnsi="Arial" w:cs="Arial"/>
          <w:sz w:val="20"/>
          <w:szCs w:val="20"/>
        </w:rPr>
        <w:t xml:space="preserve">  - najczęściej sadzonych w pasach drogowych:</w:t>
      </w:r>
    </w:p>
    <w:p w:rsidR="00D3412A" w:rsidRPr="003A280C" w:rsidRDefault="00D3412A" w:rsidP="00D3412A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Drzewa, głownie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 –dąb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”, buk „</w:t>
      </w:r>
      <w:proofErr w:type="spellStart"/>
      <w:r w:rsidRPr="003A280C">
        <w:rPr>
          <w:rFonts w:ascii="Arial" w:hAnsi="Arial" w:cs="Arial"/>
          <w:sz w:val="20"/>
          <w:szCs w:val="20"/>
        </w:rPr>
        <w:t>Fastigiata</w:t>
      </w:r>
      <w:proofErr w:type="spellEnd"/>
      <w:r w:rsidRPr="003A280C">
        <w:rPr>
          <w:rFonts w:ascii="Arial" w:hAnsi="Arial" w:cs="Arial"/>
          <w:sz w:val="20"/>
          <w:szCs w:val="20"/>
        </w:rPr>
        <w:t>”, klon polny  oraz robinia akacjowa, magnolia, klony kuliste, lipy drobnolistne.</w:t>
      </w:r>
    </w:p>
    <w:p w:rsidR="00D3412A" w:rsidRPr="003A280C" w:rsidRDefault="00D3412A" w:rsidP="00D3412A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lastRenderedPageBreak/>
        <w:t xml:space="preserve">Krzewy – żywotnik, hortensja, trzmielina, tawuła Forsycja, </w:t>
      </w:r>
      <w:proofErr w:type="spellStart"/>
      <w:r w:rsidRPr="003A280C">
        <w:rPr>
          <w:rFonts w:ascii="Arial" w:hAnsi="Arial" w:cs="Arial"/>
          <w:sz w:val="20"/>
          <w:szCs w:val="20"/>
        </w:rPr>
        <w:t>pęcherznica</w:t>
      </w:r>
      <w:proofErr w:type="spellEnd"/>
      <w:r w:rsidRPr="003A280C">
        <w:rPr>
          <w:rFonts w:ascii="Arial" w:hAnsi="Arial" w:cs="Arial"/>
          <w:sz w:val="20"/>
          <w:szCs w:val="20"/>
        </w:rPr>
        <w:t xml:space="preserve">, ligustr, </w:t>
      </w:r>
    </w:p>
    <w:p w:rsidR="00D3412A" w:rsidRPr="003A280C" w:rsidRDefault="00D3412A" w:rsidP="00D3412A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Kwiaty – bratki, begonia bulwiasta, pelargonia, starzec aksamitka,</w:t>
      </w:r>
    </w:p>
    <w:p w:rsidR="00D3412A" w:rsidRPr="003A280C" w:rsidRDefault="00D3412A" w:rsidP="00D3412A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Byliny – liliowce,</w:t>
      </w:r>
    </w:p>
    <w:p w:rsidR="00D3412A" w:rsidRPr="003A280C" w:rsidRDefault="00D3412A" w:rsidP="00D3412A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Cebulowe – tulipany, krokusy</w:t>
      </w:r>
    </w:p>
    <w:p w:rsidR="00D3412A" w:rsidRPr="003A280C" w:rsidRDefault="00D3412A" w:rsidP="00D3412A">
      <w:pPr>
        <w:spacing w:line="276" w:lineRule="auto"/>
        <w:ind w:left="34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Zamawiający zastrzega zmianę gatunku  roślin do nasadzeń.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3A280C">
        <w:rPr>
          <w:rFonts w:ascii="Arial" w:hAnsi="Arial" w:cs="Arial"/>
          <w:sz w:val="20"/>
          <w:szCs w:val="20"/>
        </w:rPr>
        <w:tab/>
      </w:r>
    </w:p>
    <w:p w:rsidR="00D3412A" w:rsidRPr="003A280C" w:rsidRDefault="00D3412A" w:rsidP="00D3412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280C">
        <w:rPr>
          <w:rFonts w:ascii="Arial" w:hAnsi="Arial" w:cs="Arial"/>
          <w:b/>
          <w:sz w:val="20"/>
          <w:szCs w:val="20"/>
          <w:u w:val="single"/>
        </w:rPr>
        <w:t>Pielęgnacja drzew i krzewów po posadzeniu i przesadzeniu.</w:t>
      </w:r>
    </w:p>
    <w:p w:rsidR="00D3412A" w:rsidRPr="003A280C" w:rsidRDefault="00D3412A" w:rsidP="00D3412A">
      <w:pPr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D3412A" w:rsidRPr="003A280C" w:rsidRDefault="00D3412A" w:rsidP="00D3412A">
      <w:pPr>
        <w:numPr>
          <w:ilvl w:val="0"/>
          <w:numId w:val="8"/>
        </w:numPr>
        <w:spacing w:line="276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Pielęgnacja nowo posadzone </w:t>
      </w:r>
      <w:r w:rsidRPr="003A280C">
        <w:rPr>
          <w:rFonts w:ascii="Arial" w:hAnsi="Arial" w:cs="Arial"/>
          <w:b/>
          <w:sz w:val="20"/>
          <w:szCs w:val="20"/>
        </w:rPr>
        <w:t>drzewa</w:t>
      </w:r>
      <w:r w:rsidRPr="003A280C">
        <w:rPr>
          <w:rFonts w:ascii="Arial" w:hAnsi="Arial" w:cs="Arial"/>
          <w:sz w:val="20"/>
          <w:szCs w:val="20"/>
        </w:rPr>
        <w:t xml:space="preserve"> objęta jest </w:t>
      </w:r>
      <w:r w:rsidRPr="003A280C">
        <w:rPr>
          <w:rFonts w:ascii="Arial" w:hAnsi="Arial" w:cs="Arial"/>
          <w:b/>
          <w:sz w:val="20"/>
          <w:szCs w:val="20"/>
        </w:rPr>
        <w:t xml:space="preserve">3 letnim okresem gwarancyjnym </w:t>
      </w:r>
      <w:r w:rsidRPr="003A280C">
        <w:rPr>
          <w:rFonts w:ascii="Arial" w:hAnsi="Arial" w:cs="Arial"/>
          <w:sz w:val="20"/>
          <w:szCs w:val="20"/>
        </w:rPr>
        <w:t xml:space="preserve">                          i polega na: podlewaniu, odchwaszczaniu, nawożeniu, usuwaniu odrostów korzeniowych, formowaniu koron w miarę potrzeb, wymianie uszkodzonych palików, wymianie  drzew, które uschły z powodu niewłaściwej pielęgnacji. </w:t>
      </w:r>
    </w:p>
    <w:p w:rsidR="00D3412A" w:rsidRPr="003A280C" w:rsidRDefault="00D3412A" w:rsidP="00D3412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Pielęgnacja nowo posadzonych i przesadzonych krzewów objęta jest </w:t>
      </w:r>
      <w:r w:rsidRPr="003A280C">
        <w:rPr>
          <w:rFonts w:ascii="Arial" w:hAnsi="Arial" w:cs="Arial"/>
          <w:b/>
          <w:sz w:val="20"/>
          <w:szCs w:val="20"/>
        </w:rPr>
        <w:t>3 letnim okresem</w:t>
      </w:r>
      <w:r w:rsidRPr="003A280C">
        <w:rPr>
          <w:rFonts w:ascii="Arial" w:hAnsi="Arial" w:cs="Arial"/>
          <w:sz w:val="20"/>
          <w:szCs w:val="20"/>
        </w:rPr>
        <w:t xml:space="preserve"> </w:t>
      </w:r>
      <w:r w:rsidRPr="003A280C">
        <w:rPr>
          <w:rFonts w:ascii="Arial" w:hAnsi="Arial" w:cs="Arial"/>
          <w:b/>
          <w:sz w:val="20"/>
          <w:szCs w:val="20"/>
        </w:rPr>
        <w:t>gwarancyjnym</w:t>
      </w:r>
      <w:r w:rsidRPr="003A280C">
        <w:rPr>
          <w:rFonts w:ascii="Arial" w:hAnsi="Arial" w:cs="Arial"/>
          <w:sz w:val="20"/>
          <w:szCs w:val="20"/>
        </w:rPr>
        <w:t xml:space="preserve"> i polega na: podlewaniu, odchwaszczaniu, nawożeniu, formowaniu, wymianie uschłych z powodu ich niewłaściwej pielęgnacji.</w:t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</w:r>
      <w:r w:rsidRPr="003A280C">
        <w:rPr>
          <w:rFonts w:ascii="Arial" w:hAnsi="Arial" w:cs="Arial"/>
          <w:sz w:val="20"/>
          <w:szCs w:val="20"/>
        </w:rPr>
        <w:tab/>
        <w:t xml:space="preserve">                                                            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A28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A280C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D3412A" w:rsidRPr="003A280C" w:rsidRDefault="00D3412A" w:rsidP="00D3412A">
      <w:pPr>
        <w:numPr>
          <w:ilvl w:val="1"/>
          <w:numId w:val="6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>Zamawiający podzielił zamówienie na trzy zadania: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3412A" w:rsidRPr="003A280C" w:rsidRDefault="00D3412A" w:rsidP="00D3412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 Zadanie 1: </w:t>
      </w:r>
      <w:r w:rsidRPr="003A280C">
        <w:rPr>
          <w:rFonts w:ascii="Arial" w:hAnsi="Arial" w:cs="Arial"/>
          <w:sz w:val="20"/>
          <w:szCs w:val="20"/>
        </w:rPr>
        <w:t xml:space="preserve">Bieżące utrzymanie czystości i pielęgnacja terenów zielonych w pasach drogowych ulic usytuowanych w </w:t>
      </w:r>
      <w:r w:rsidRPr="003A280C">
        <w:rPr>
          <w:rFonts w:ascii="Arial" w:hAnsi="Arial" w:cs="Arial"/>
          <w:b/>
          <w:sz w:val="20"/>
          <w:szCs w:val="20"/>
        </w:rPr>
        <w:t>Rejonie I – Północnym</w:t>
      </w:r>
      <w:r w:rsidRPr="003A280C">
        <w:rPr>
          <w:rFonts w:ascii="Arial" w:hAnsi="Arial" w:cs="Arial"/>
          <w:sz w:val="20"/>
          <w:szCs w:val="20"/>
        </w:rPr>
        <w:t>, gdzie: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powierzchnia terenów zielonych wynosi  - 542 000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>;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- powierzchnia żywopłotów wynosi            -       850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>.</w:t>
      </w:r>
    </w:p>
    <w:p w:rsidR="00D3412A" w:rsidRPr="003A280C" w:rsidRDefault="00D3412A" w:rsidP="00D3412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Zadanie 2: </w:t>
      </w:r>
      <w:r w:rsidRPr="003A280C">
        <w:rPr>
          <w:rFonts w:ascii="Arial" w:hAnsi="Arial" w:cs="Arial"/>
          <w:sz w:val="20"/>
          <w:szCs w:val="20"/>
        </w:rPr>
        <w:t xml:space="preserve">Bieżące utrzymanie czystości i pielęgnacja terenów zielonych w pasach drogowych ulic usytuowanych w </w:t>
      </w:r>
      <w:r w:rsidRPr="003A280C">
        <w:rPr>
          <w:rFonts w:ascii="Arial" w:hAnsi="Arial" w:cs="Arial"/>
          <w:b/>
          <w:sz w:val="20"/>
          <w:szCs w:val="20"/>
        </w:rPr>
        <w:t>Rejonie II – Zachodnim.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     - powierzchnia terenów zielonych wynosi  - 307 000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>;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     - powierzchnia żywopłotów wynosi            -  12 500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>;</w:t>
      </w:r>
    </w:p>
    <w:p w:rsidR="00D3412A" w:rsidRPr="003A280C" w:rsidRDefault="00D3412A" w:rsidP="00D3412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Zadanie 3: : </w:t>
      </w:r>
      <w:r w:rsidRPr="003A280C">
        <w:rPr>
          <w:rFonts w:ascii="Arial" w:hAnsi="Arial" w:cs="Arial"/>
          <w:sz w:val="20"/>
          <w:szCs w:val="20"/>
        </w:rPr>
        <w:t xml:space="preserve">Bieżące utrzymanie czystości i pielęgnacja terenów zielonych w pasach drogowych ulic usytuowanych w </w:t>
      </w:r>
      <w:r w:rsidRPr="003A280C">
        <w:rPr>
          <w:rFonts w:ascii="Arial" w:hAnsi="Arial" w:cs="Arial"/>
          <w:b/>
          <w:sz w:val="20"/>
          <w:szCs w:val="20"/>
        </w:rPr>
        <w:t>Rejonie III – Wschodnim.</w:t>
      </w:r>
    </w:p>
    <w:p w:rsidR="00D3412A" w:rsidRPr="003A280C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     </w:t>
      </w:r>
      <w:r w:rsidRPr="003A280C">
        <w:rPr>
          <w:rFonts w:ascii="Arial" w:hAnsi="Arial" w:cs="Arial"/>
          <w:sz w:val="20"/>
          <w:szCs w:val="20"/>
        </w:rPr>
        <w:t>- powierzchnia terenów zielonych wynosi  - 289 000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sz w:val="20"/>
          <w:szCs w:val="20"/>
        </w:rPr>
        <w:t>;</w:t>
      </w:r>
    </w:p>
    <w:p w:rsidR="00D3412A" w:rsidRDefault="00D3412A" w:rsidP="00D3412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     - powierzchnia żywopłotów wynosi            -   9 400 m</w:t>
      </w:r>
      <w:r w:rsidRPr="003A280C">
        <w:rPr>
          <w:rFonts w:ascii="Arial" w:hAnsi="Arial" w:cs="Arial"/>
          <w:sz w:val="20"/>
          <w:szCs w:val="20"/>
          <w:vertAlign w:val="superscript"/>
        </w:rPr>
        <w:t>2</w:t>
      </w:r>
      <w:r w:rsidRPr="003A280C">
        <w:rPr>
          <w:rFonts w:ascii="Arial" w:hAnsi="Arial" w:cs="Arial"/>
          <w:b/>
          <w:sz w:val="20"/>
          <w:szCs w:val="20"/>
        </w:rPr>
        <w:t xml:space="preserve">     </w:t>
      </w:r>
    </w:p>
    <w:p w:rsidR="00D3412A" w:rsidRPr="00050F4D" w:rsidRDefault="00D3412A" w:rsidP="00D3412A">
      <w:pPr>
        <w:spacing w:line="276" w:lineRule="auto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D3412A" w:rsidRPr="00050F4D" w:rsidRDefault="00D3412A" w:rsidP="00D3412A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3A280C">
        <w:rPr>
          <w:rFonts w:ascii="Arial" w:hAnsi="Arial" w:cs="Arial"/>
          <w:b/>
          <w:i/>
          <w:sz w:val="20"/>
          <w:szCs w:val="20"/>
        </w:rPr>
        <w:t>Obowiązki Wykonawcy:</w:t>
      </w:r>
    </w:p>
    <w:p w:rsidR="00D3412A" w:rsidRPr="003A280C" w:rsidRDefault="00D3412A" w:rsidP="00D3412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Odpady pochodzące z oczyszczania terenu, grabienia i koszenia trawników, cięcia żywopłotów, odchwaszczania i zamiatania ciągów pieszych, ścinki, odmładzania drzew będą wywożone                 do Działu Zagospodarowania Odpadów </w:t>
      </w:r>
      <w:proofErr w:type="spellStart"/>
      <w:r w:rsidRPr="003A280C">
        <w:rPr>
          <w:rFonts w:ascii="Arial" w:hAnsi="Arial" w:cs="Arial"/>
          <w:sz w:val="20"/>
          <w:szCs w:val="20"/>
        </w:rPr>
        <w:t>ZGKiM</w:t>
      </w:r>
      <w:proofErr w:type="spellEnd"/>
      <w:r w:rsidRPr="003A280C">
        <w:rPr>
          <w:rFonts w:ascii="Arial" w:hAnsi="Arial" w:cs="Arial"/>
          <w:sz w:val="20"/>
          <w:szCs w:val="20"/>
        </w:rPr>
        <w:t xml:space="preserve"> w Zielonej Górze ul. Wrocławska 73 </w:t>
      </w:r>
      <w:r w:rsidRPr="003A280C">
        <w:rPr>
          <w:rFonts w:ascii="Arial" w:hAnsi="Arial" w:cs="Arial"/>
          <w:b/>
          <w:sz w:val="20"/>
          <w:szCs w:val="20"/>
        </w:rPr>
        <w:t xml:space="preserve">lub </w:t>
      </w:r>
      <w:r w:rsidRPr="003A280C">
        <w:rPr>
          <w:rFonts w:ascii="Arial" w:hAnsi="Arial" w:cs="Arial"/>
          <w:sz w:val="20"/>
          <w:szCs w:val="20"/>
        </w:rPr>
        <w:t>Wykonawca tj. posiadacz odpadów – zgodnie z ustawą o odpadach z dnia 14 grudnia 2012r.                         (Dz. U. z dnia 8 stycznia 2013r, Nr 0 poz. 21) może przekazać określone rodzaje odpadów w celu ich wykorzystania osobie fizycznej lub jednostce organizacyjnej, nie będącym przedsiębiorcami, na ich własne potrzeby. Rozporządzenie z dnia 19 grudnia 2008r. (Dz. U. z 2008r nr 235 poz. 1614), określa listę odpadów, które posiadacz odpadów może przekazać osobom fizycznym                              lub jednostkom organizacyjnym nie będącym przedsiębiorcami oraz dopuszczalnych metod                   ich odzysku, np. odpady ulegające biodegradacji.</w:t>
      </w:r>
    </w:p>
    <w:p w:rsidR="00D3412A" w:rsidRPr="003A280C" w:rsidRDefault="00D3412A" w:rsidP="00D3412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W przypadku przekazania odpadów ulegających biodegradacji osobie fizycznej lub jednostce organizacyjnej nie będącej przedsiębiorcą Wykonawca winien przedstawić Zamawiającemu stosowne oświadczenie przyjmującego odpady – ze wskazaniem, iż odpady te będą wykorzystywane na własne potrzeby, np. w ramach gospodarstwa domowego, w tym na terenie swojej nieruchomości lub w zakresie swojego działania.</w:t>
      </w:r>
    </w:p>
    <w:p w:rsidR="00D3412A" w:rsidRPr="00050F4D" w:rsidRDefault="00D3412A" w:rsidP="00D3412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Wykonawca zobowiązany jest do przechowywania przez 1 rok dokumentów stwierdzających przyjęcie na wysypisko odpadów, o których mowa w pkt. 1 lub stosownych oświadczeń                       i okazywanie ich na żądanie Zamawiającego.</w:t>
      </w:r>
      <w:r w:rsidRPr="00050F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Wykonawca powinien posiadać zezwolenie odpowiednich organów na transport z terenu Miasta odpadów komunalnych tj. 170101 i 170107 – odpady betonu, gruzu ceramicznego i elementów wyposażenia, 200201 – odpady ulegające biodegradacji, 200202 – gleba i ziemia, w tym kamienie, </w:t>
      </w:r>
      <w:r w:rsidRPr="00050F4D">
        <w:rPr>
          <w:rFonts w:ascii="Arial" w:hAnsi="Arial" w:cs="Arial"/>
          <w:sz w:val="20"/>
          <w:szCs w:val="20"/>
        </w:rPr>
        <w:lastRenderedPageBreak/>
        <w:t xml:space="preserve">200203 – inne odpady nie ulegające biodegradacji, 200301 – nie segregowane (zmieszane ) odpady komunalne, 200303 – odpady z czyszczenia ulic i placów – zgodnie z art. 28 ust. 1 i ust. 3 pkt. 2 ustawy z 27 kwietnia 2001r. o odpadach (Dz. U. nr 62, poz. 628 z </w:t>
      </w:r>
      <w:proofErr w:type="spellStart"/>
      <w:r w:rsidRPr="00050F4D">
        <w:rPr>
          <w:rFonts w:ascii="Arial" w:hAnsi="Arial" w:cs="Arial"/>
          <w:sz w:val="20"/>
          <w:szCs w:val="20"/>
        </w:rPr>
        <w:t>późn</w:t>
      </w:r>
      <w:proofErr w:type="spellEnd"/>
      <w:r w:rsidRPr="00050F4D">
        <w:rPr>
          <w:rFonts w:ascii="Arial" w:hAnsi="Arial" w:cs="Arial"/>
          <w:sz w:val="20"/>
          <w:szCs w:val="20"/>
        </w:rPr>
        <w:t>. zm.).</w:t>
      </w:r>
    </w:p>
    <w:p w:rsidR="00D3412A" w:rsidRPr="00050F4D" w:rsidRDefault="00D3412A" w:rsidP="00D3412A">
      <w:pPr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 xml:space="preserve">Wykonawcy posiadający zezwolenie na transport poza Miastem Zielona Góra powinni posiadać uzyskane w Zakładzie Gospodarki Komunalnej i Mieszkaniowej w Zielonej Górze potwierdzenie gotowości przyjęcia odpadów na składowisko odpadów przy ul. Wrocławskiej 73.  </w:t>
      </w:r>
    </w:p>
    <w:p w:rsidR="00D3412A" w:rsidRPr="00050F4D" w:rsidRDefault="00D3412A" w:rsidP="00D3412A">
      <w:pPr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3A280C">
        <w:rPr>
          <w:rFonts w:ascii="Arial" w:hAnsi="Arial" w:cs="Arial"/>
          <w:sz w:val="20"/>
          <w:szCs w:val="20"/>
        </w:rPr>
        <w:t>Zamawiający zastrzega sobie prawo zmiany dni harmonogramu sprzątania.</w:t>
      </w:r>
    </w:p>
    <w:p w:rsidR="00D3412A" w:rsidRDefault="00D3412A" w:rsidP="00D3412A">
      <w:pPr>
        <w:rPr>
          <w:rFonts w:cs="Arial"/>
          <w:sz w:val="20"/>
          <w:szCs w:val="20"/>
        </w:rPr>
      </w:pPr>
    </w:p>
    <w:p w:rsidR="00D3412A" w:rsidRDefault="00D3412A" w:rsidP="00D3412A">
      <w:pPr>
        <w:rPr>
          <w:rFonts w:ascii="Arial" w:hAnsi="Arial" w:cs="Arial"/>
          <w:b/>
          <w:i/>
          <w:sz w:val="20"/>
          <w:szCs w:val="20"/>
        </w:rPr>
      </w:pPr>
      <w:r w:rsidRPr="00050F4D">
        <w:rPr>
          <w:rFonts w:ascii="Arial" w:hAnsi="Arial" w:cs="Arial"/>
          <w:sz w:val="20"/>
          <w:szCs w:val="20"/>
        </w:rPr>
        <w:t>W związku z pracami interwencyjnymi wskazane jest dysponowanie przez Wykonawcę bazą na terenie miasta Zielona Góra</w:t>
      </w:r>
      <w:r>
        <w:rPr>
          <w:rFonts w:cs="Arial"/>
          <w:sz w:val="20"/>
          <w:szCs w:val="20"/>
        </w:rPr>
        <w:t>.</w:t>
      </w:r>
    </w:p>
    <w:p w:rsidR="00D3412A" w:rsidRDefault="00D3412A" w:rsidP="00D3412A">
      <w:pPr>
        <w:rPr>
          <w:rFonts w:ascii="Arial" w:hAnsi="Arial" w:cs="Arial"/>
          <w:b/>
          <w:sz w:val="20"/>
          <w:szCs w:val="20"/>
        </w:rPr>
      </w:pPr>
    </w:p>
    <w:p w:rsidR="00D3412A" w:rsidRDefault="00D3412A" w:rsidP="00D3412A">
      <w:pPr>
        <w:rPr>
          <w:rFonts w:ascii="Arial" w:hAnsi="Arial" w:cs="Arial"/>
          <w:bCs/>
          <w:sz w:val="20"/>
          <w:szCs w:val="20"/>
          <w:u w:val="single"/>
        </w:rPr>
      </w:pPr>
      <w:r w:rsidRPr="002B157A">
        <w:rPr>
          <w:rFonts w:ascii="Arial" w:hAnsi="Arial" w:cs="Arial"/>
          <w:bCs/>
          <w:sz w:val="20"/>
          <w:szCs w:val="20"/>
        </w:rPr>
        <w:t xml:space="preserve">Wyłoniony Wykonawca zobowiązany jest przedłożyć Zamawiającemu </w:t>
      </w:r>
      <w:r w:rsidRPr="002B157A">
        <w:rPr>
          <w:rFonts w:ascii="Arial" w:hAnsi="Arial" w:cs="Arial"/>
          <w:bCs/>
          <w:sz w:val="20"/>
          <w:szCs w:val="20"/>
          <w:u w:val="single"/>
        </w:rPr>
        <w:t>przed podpisaniem umowy</w:t>
      </w:r>
      <w:r>
        <w:rPr>
          <w:rFonts w:ascii="Arial" w:hAnsi="Arial" w:cs="Arial"/>
          <w:bCs/>
          <w:sz w:val="20"/>
          <w:szCs w:val="20"/>
          <w:u w:val="single"/>
        </w:rPr>
        <w:t>:</w:t>
      </w:r>
    </w:p>
    <w:p w:rsidR="00D3412A" w:rsidRPr="003B23D1" w:rsidRDefault="00D3412A" w:rsidP="00D3412A">
      <w:pPr>
        <w:rPr>
          <w:rFonts w:ascii="Arial" w:hAnsi="Arial" w:cs="Arial"/>
          <w:bCs/>
          <w:sz w:val="20"/>
          <w:szCs w:val="20"/>
        </w:rPr>
      </w:pPr>
    </w:p>
    <w:p w:rsidR="00D3412A" w:rsidRPr="003B23D1" w:rsidRDefault="003B23D1" w:rsidP="003B2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K</w:t>
      </w:r>
      <w:r w:rsidR="00D3412A" w:rsidRPr="003B23D1">
        <w:rPr>
          <w:rFonts w:ascii="Arial" w:hAnsi="Arial" w:cs="Arial"/>
          <w:sz w:val="20"/>
          <w:szCs w:val="20"/>
        </w:rPr>
        <w:t>opię opłaconej aktualnej polisy ubezpieczenia odpowiedzialności cywilnej w zakresie prowadzonej działalności związanej z przedmiotem zamówienia,</w:t>
      </w:r>
      <w:r w:rsidRPr="003B23D1">
        <w:rPr>
          <w:rFonts w:ascii="Arial" w:hAnsi="Arial" w:cs="Arial"/>
          <w:sz w:val="20"/>
          <w:szCs w:val="20"/>
        </w:rPr>
        <w:t xml:space="preserve"> a w przypadku jej braku – inny dokument potwierdzający, że jest ubezpieczony od odpowiedzialności cywilnej w zakresie prowadzonej działalności na kwotę co najmniej 200.000,00 złotych </w:t>
      </w:r>
      <w:r w:rsidR="00D3412A" w:rsidRPr="003B23D1">
        <w:rPr>
          <w:rFonts w:ascii="Arial" w:hAnsi="Arial" w:cs="Arial"/>
          <w:sz w:val="20"/>
          <w:szCs w:val="20"/>
        </w:rPr>
        <w:t xml:space="preserve"> </w:t>
      </w:r>
      <w:r w:rsidRPr="003B23D1">
        <w:rPr>
          <w:rFonts w:ascii="Arial" w:hAnsi="Arial" w:cs="Arial"/>
          <w:sz w:val="20"/>
          <w:szCs w:val="20"/>
        </w:rPr>
        <w:t xml:space="preserve">(dwieście </w:t>
      </w:r>
      <w:r w:rsidR="00D3412A" w:rsidRPr="003B23D1">
        <w:rPr>
          <w:rFonts w:ascii="Arial" w:hAnsi="Arial" w:cs="Arial"/>
          <w:sz w:val="20"/>
          <w:szCs w:val="20"/>
        </w:rPr>
        <w:t xml:space="preserve">tysięcy złotych). </w:t>
      </w:r>
      <w:r w:rsidRPr="003B23D1">
        <w:rPr>
          <w:rFonts w:ascii="Arial" w:hAnsi="Arial" w:cs="Arial"/>
          <w:sz w:val="20"/>
          <w:szCs w:val="20"/>
        </w:rPr>
        <w:t>Polisa będzie odnawialna tak, aby była ważna przez cały okres realizacji umowy.</w:t>
      </w:r>
    </w:p>
    <w:p w:rsidR="00D3412A" w:rsidRPr="003B23D1" w:rsidRDefault="00D3412A" w:rsidP="00D341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23D1">
        <w:rPr>
          <w:rFonts w:ascii="Arial" w:hAnsi="Arial" w:cs="Arial"/>
          <w:sz w:val="20"/>
          <w:szCs w:val="20"/>
        </w:rPr>
        <w:t>2) Adres biura dyspozytorskiego Wykonawcy wraz z danymi kontaktowymi oraz nr telefonu osoby  odpowiedzialnej ze strony Wykonawcy za realizację zamówienia.</w:t>
      </w:r>
    </w:p>
    <w:p w:rsidR="002206A7" w:rsidRDefault="002206A7"/>
    <w:sectPr w:rsidR="002206A7" w:rsidSect="0022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78"/>
    <w:multiLevelType w:val="hybridMultilevel"/>
    <w:tmpl w:val="C826D1D2"/>
    <w:lvl w:ilvl="0" w:tplc="E4007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E95C52"/>
    <w:multiLevelType w:val="hybridMultilevel"/>
    <w:tmpl w:val="C5D079DA"/>
    <w:lvl w:ilvl="0" w:tplc="1A408916">
      <w:start w:val="14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B919F7"/>
    <w:multiLevelType w:val="hybridMultilevel"/>
    <w:tmpl w:val="6BEA8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0616"/>
    <w:multiLevelType w:val="hybridMultilevel"/>
    <w:tmpl w:val="9078C23E"/>
    <w:lvl w:ilvl="0" w:tplc="BEBE19A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62BD5"/>
    <w:multiLevelType w:val="hybridMultilevel"/>
    <w:tmpl w:val="136219B0"/>
    <w:lvl w:ilvl="0" w:tplc="87C65CD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DD3420C"/>
    <w:multiLevelType w:val="hybridMultilevel"/>
    <w:tmpl w:val="4A02BF00"/>
    <w:lvl w:ilvl="0" w:tplc="E0E08268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DF0D83"/>
    <w:multiLevelType w:val="multilevel"/>
    <w:tmpl w:val="E16697A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9F8291C"/>
    <w:multiLevelType w:val="hybridMultilevel"/>
    <w:tmpl w:val="8A6CE426"/>
    <w:lvl w:ilvl="0" w:tplc="BD06343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BC642B"/>
    <w:multiLevelType w:val="hybridMultilevel"/>
    <w:tmpl w:val="3DA8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1BFE"/>
    <w:multiLevelType w:val="hybridMultilevel"/>
    <w:tmpl w:val="C4FE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70F4"/>
    <w:multiLevelType w:val="hybridMultilevel"/>
    <w:tmpl w:val="DF3C9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14FC1"/>
    <w:multiLevelType w:val="multilevel"/>
    <w:tmpl w:val="2FDC5B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DC23EC7"/>
    <w:multiLevelType w:val="hybridMultilevel"/>
    <w:tmpl w:val="A61E6D16"/>
    <w:lvl w:ilvl="0" w:tplc="6328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412A"/>
    <w:rsid w:val="002206A7"/>
    <w:rsid w:val="003B23D1"/>
    <w:rsid w:val="006F5963"/>
    <w:rsid w:val="00D3412A"/>
    <w:rsid w:val="00F037A5"/>
    <w:rsid w:val="00F4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D3412A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D3412A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41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2565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dcterms:created xsi:type="dcterms:W3CDTF">2015-06-12T10:38:00Z</dcterms:created>
  <dcterms:modified xsi:type="dcterms:W3CDTF">2015-06-15T08:14:00Z</dcterms:modified>
</cp:coreProperties>
</file>